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61A26" w14:textId="77777777" w:rsidR="008170B7" w:rsidRPr="009A076A" w:rsidRDefault="008170B7" w:rsidP="00D55C50">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bookmarkStart w:id="0" w:name="_GoBack"/>
      <w:bookmarkEnd w:id="0"/>
      <w:r w:rsidRPr="009A076A">
        <w:rPr>
          <w:rFonts w:ascii="Times New Roman" w:eastAsia="Times New Roman" w:hAnsi="Times New Roman" w:cs="Times New Roman"/>
          <w:color w:val="000000"/>
          <w:sz w:val="28"/>
          <w:szCs w:val="28"/>
          <w:lang w:eastAsia="ru-RU"/>
        </w:rPr>
        <w:t>ИНФОРМАЦИЯ</w:t>
      </w:r>
    </w:p>
    <w:p w14:paraId="3CA5E96A" w14:textId="77777777" w:rsidR="008170B7" w:rsidRDefault="008170B7" w:rsidP="00D55C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A076A">
        <w:rPr>
          <w:rFonts w:ascii="Times New Roman" w:eastAsia="Times New Roman" w:hAnsi="Times New Roman" w:cs="Times New Roman"/>
          <w:color w:val="000000"/>
          <w:sz w:val="28"/>
          <w:szCs w:val="28"/>
          <w:lang w:eastAsia="ru-RU"/>
        </w:rPr>
        <w:t>О РЕЗУЛЬТАТАХ КОНТРОЛЬНОГО МЕРОПРИЯТИЯ</w:t>
      </w:r>
    </w:p>
    <w:p w14:paraId="143FABBC" w14:textId="77777777" w:rsidR="002B204F" w:rsidRPr="009A076A" w:rsidRDefault="002B204F" w:rsidP="00D55C5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788DA85" w14:textId="77777777" w:rsidR="006B2F06" w:rsidRDefault="002B204F" w:rsidP="008F6B39">
      <w:pPr>
        <w:shd w:val="clear" w:color="auto" w:fill="FFFFFF"/>
        <w:spacing w:after="0" w:line="240" w:lineRule="auto"/>
        <w:jc w:val="center"/>
        <w:rPr>
          <w:rFonts w:ascii="Times New Roman" w:eastAsia="Times New Roman" w:hAnsi="Times New Roman" w:cs="Times New Roman"/>
          <w:sz w:val="28"/>
          <w:szCs w:val="28"/>
          <w:lang w:eastAsia="ru-RU" w:bidi="ru-RU"/>
        </w:rPr>
      </w:pPr>
      <w:r w:rsidRPr="00461B74">
        <w:rPr>
          <w:rFonts w:ascii="Times New Roman" w:hAnsi="Times New Roman"/>
          <w:sz w:val="28"/>
          <w:szCs w:val="28"/>
        </w:rPr>
        <w:t>«</w:t>
      </w:r>
      <w:r w:rsidRPr="00461B74">
        <w:rPr>
          <w:rFonts w:ascii="Times New Roman" w:eastAsia="Times New Roman" w:hAnsi="Times New Roman" w:cs="Times New Roman"/>
          <w:sz w:val="28"/>
          <w:szCs w:val="28"/>
          <w:lang w:eastAsia="ru-RU" w:bidi="ru-RU"/>
        </w:rPr>
        <w:t xml:space="preserve">Проверка соблюдения бюджетного и иного законодательства расходования бюджетных средств при реализации отдельных мероприятий государственной программы </w:t>
      </w:r>
    </w:p>
    <w:p w14:paraId="4C8C724A" w14:textId="7833CC99" w:rsidR="009A076A" w:rsidRDefault="002B204F" w:rsidP="008F6B39">
      <w:pPr>
        <w:shd w:val="clear" w:color="auto" w:fill="FFFFFF"/>
        <w:spacing w:after="0" w:line="240" w:lineRule="auto"/>
        <w:jc w:val="center"/>
        <w:rPr>
          <w:rFonts w:ascii="Times New Roman" w:eastAsia="Times New Roman" w:hAnsi="Times New Roman" w:cs="Times New Roman"/>
          <w:sz w:val="28"/>
          <w:szCs w:val="28"/>
          <w:lang w:eastAsia="ru-RU" w:bidi="ru-RU"/>
        </w:rPr>
      </w:pPr>
      <w:r w:rsidRPr="00461B74">
        <w:rPr>
          <w:rFonts w:ascii="Times New Roman" w:eastAsia="Times New Roman" w:hAnsi="Times New Roman" w:cs="Times New Roman"/>
          <w:sz w:val="28"/>
          <w:szCs w:val="28"/>
          <w:lang w:eastAsia="ru-RU" w:bidi="ru-RU"/>
        </w:rPr>
        <w:t>"Развитие транспортной системы Архангельской области"»</w:t>
      </w:r>
    </w:p>
    <w:p w14:paraId="179D2215" w14:textId="77777777" w:rsidR="002B204F" w:rsidRPr="009A076A" w:rsidRDefault="002B204F" w:rsidP="008F6B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4168114" w14:textId="3F34A1EE" w:rsidR="008908B0" w:rsidRPr="009A076A" w:rsidRDefault="003E661E" w:rsidP="008F6B39">
      <w:pPr>
        <w:pStyle w:val="a9"/>
        <w:ind w:firstLine="709"/>
        <w:jc w:val="both"/>
        <w:rPr>
          <w:rFonts w:ascii="Times New Roman" w:hAnsi="Times New Roman" w:cs="Times New Roman"/>
          <w:sz w:val="28"/>
          <w:szCs w:val="28"/>
          <w:lang w:bidi="ru-RU"/>
        </w:rPr>
      </w:pPr>
      <w:r w:rsidRPr="009A076A">
        <w:rPr>
          <w:rFonts w:ascii="Times New Roman" w:eastAsia="Times New Roman" w:hAnsi="Times New Roman" w:cs="Times New Roman"/>
          <w:sz w:val="28"/>
          <w:szCs w:val="28"/>
          <w:lang w:eastAsia="ru-RU"/>
        </w:rPr>
        <w:t xml:space="preserve">1. </w:t>
      </w:r>
      <w:r w:rsidR="00062AC5" w:rsidRPr="009A076A">
        <w:rPr>
          <w:rFonts w:ascii="Times New Roman" w:eastAsia="Times New Roman" w:hAnsi="Times New Roman" w:cs="Times New Roman"/>
          <w:sz w:val="28"/>
          <w:szCs w:val="28"/>
          <w:lang w:eastAsia="ru-RU"/>
        </w:rPr>
        <w:t xml:space="preserve">Основание проведения контрольного мероприятия: </w:t>
      </w:r>
      <w:r w:rsidR="00CA1B6E" w:rsidRPr="009A076A">
        <w:rPr>
          <w:rFonts w:ascii="Times New Roman" w:eastAsia="Courier New" w:hAnsi="Times New Roman" w:cs="Times New Roman"/>
          <w:sz w:val="28"/>
          <w:szCs w:val="28"/>
          <w:lang w:eastAsia="ru-RU" w:bidi="ru-RU"/>
        </w:rPr>
        <w:t>статьи 157, 265-268.1 Бюджетного кодекса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w:t>
      </w:r>
      <w:r w:rsidR="009A076A">
        <w:rPr>
          <w:rFonts w:ascii="Times New Roman" w:eastAsia="Courier New" w:hAnsi="Times New Roman" w:cs="Times New Roman"/>
          <w:sz w:val="28"/>
          <w:szCs w:val="28"/>
          <w:lang w:eastAsia="ru-RU" w:bidi="ru-RU"/>
        </w:rPr>
        <w:t xml:space="preserve">, федеральных территорий </w:t>
      </w:r>
      <w:r w:rsidR="00CA1B6E" w:rsidRPr="009A076A">
        <w:rPr>
          <w:rFonts w:ascii="Times New Roman" w:eastAsia="Courier New" w:hAnsi="Times New Roman" w:cs="Times New Roman"/>
          <w:sz w:val="28"/>
          <w:szCs w:val="28"/>
          <w:lang w:eastAsia="ru-RU" w:bidi="ru-RU"/>
        </w:rPr>
        <w:t>и муниципальных образований», закон Архангельской области от 30.05.2011 № 288-22-ОЗ «О контрольно-счетной палате Арха</w:t>
      </w:r>
      <w:r w:rsidR="002B204F">
        <w:rPr>
          <w:rFonts w:ascii="Times New Roman" w:eastAsia="Courier New" w:hAnsi="Times New Roman" w:cs="Times New Roman"/>
          <w:sz w:val="28"/>
          <w:szCs w:val="28"/>
          <w:lang w:eastAsia="ru-RU" w:bidi="ru-RU"/>
        </w:rPr>
        <w:t>нгельской области», пункт 2.2.9</w:t>
      </w:r>
      <w:r w:rsidR="00CA1B6E" w:rsidRPr="009A076A">
        <w:rPr>
          <w:rFonts w:ascii="Times New Roman" w:eastAsia="Courier New" w:hAnsi="Times New Roman" w:cs="Times New Roman"/>
          <w:sz w:val="28"/>
          <w:szCs w:val="28"/>
          <w:lang w:eastAsia="ru-RU" w:bidi="ru-RU"/>
        </w:rPr>
        <w:t>.1 плана работы контрольно-счетной пала</w:t>
      </w:r>
      <w:r w:rsidR="009A076A" w:rsidRPr="009A076A">
        <w:rPr>
          <w:rFonts w:ascii="Times New Roman" w:eastAsia="Courier New" w:hAnsi="Times New Roman" w:cs="Times New Roman"/>
          <w:sz w:val="28"/>
          <w:szCs w:val="28"/>
          <w:lang w:eastAsia="ru-RU" w:bidi="ru-RU"/>
        </w:rPr>
        <w:t>ты Архангельской области на 2025</w:t>
      </w:r>
      <w:r w:rsidR="00CA1B6E" w:rsidRPr="009A076A">
        <w:rPr>
          <w:rFonts w:ascii="Times New Roman" w:eastAsia="Courier New" w:hAnsi="Times New Roman" w:cs="Times New Roman"/>
          <w:sz w:val="28"/>
          <w:szCs w:val="28"/>
          <w:lang w:eastAsia="ru-RU" w:bidi="ru-RU"/>
        </w:rPr>
        <w:t xml:space="preserve"> год.</w:t>
      </w:r>
    </w:p>
    <w:p w14:paraId="6E629FC6" w14:textId="77777777" w:rsidR="008908B0" w:rsidRDefault="003E661E" w:rsidP="008F6B39">
      <w:pPr>
        <w:pStyle w:val="a9"/>
        <w:ind w:firstLine="709"/>
        <w:jc w:val="both"/>
        <w:rPr>
          <w:rFonts w:ascii="Times New Roman" w:eastAsia="Times New Roman" w:hAnsi="Times New Roman" w:cs="Times New Roman"/>
          <w:sz w:val="28"/>
          <w:szCs w:val="28"/>
          <w:lang w:eastAsia="ru-RU"/>
        </w:rPr>
      </w:pPr>
      <w:r w:rsidRPr="009A076A">
        <w:rPr>
          <w:rFonts w:ascii="Times New Roman" w:eastAsia="Times New Roman" w:hAnsi="Times New Roman" w:cs="Times New Roman"/>
          <w:sz w:val="28"/>
          <w:szCs w:val="28"/>
          <w:lang w:eastAsia="ru-RU"/>
        </w:rPr>
        <w:t xml:space="preserve">2. </w:t>
      </w:r>
      <w:r w:rsidR="00062AC5" w:rsidRPr="009A076A">
        <w:rPr>
          <w:rFonts w:ascii="Times New Roman" w:eastAsia="Times New Roman" w:hAnsi="Times New Roman" w:cs="Times New Roman"/>
          <w:sz w:val="28"/>
          <w:szCs w:val="28"/>
          <w:lang w:eastAsia="ru-RU"/>
        </w:rPr>
        <w:t>Объект</w:t>
      </w:r>
      <w:r w:rsidR="008908B0" w:rsidRPr="009A076A">
        <w:rPr>
          <w:rFonts w:ascii="Times New Roman" w:eastAsia="Times New Roman" w:hAnsi="Times New Roman" w:cs="Times New Roman"/>
          <w:sz w:val="28"/>
          <w:szCs w:val="28"/>
          <w:lang w:eastAsia="ru-RU"/>
        </w:rPr>
        <w:t>ы</w:t>
      </w:r>
      <w:r w:rsidR="00062AC5" w:rsidRPr="009A076A">
        <w:rPr>
          <w:rFonts w:ascii="Times New Roman" w:eastAsia="Times New Roman" w:hAnsi="Times New Roman" w:cs="Times New Roman"/>
          <w:sz w:val="28"/>
          <w:szCs w:val="28"/>
          <w:lang w:eastAsia="ru-RU"/>
        </w:rPr>
        <w:t xml:space="preserve"> контрольного мероприятия:</w:t>
      </w:r>
    </w:p>
    <w:p w14:paraId="5C02DFE5" w14:textId="761CEEB6" w:rsidR="002B204F" w:rsidRPr="002B204F" w:rsidRDefault="002B204F" w:rsidP="002B20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B204F">
        <w:rPr>
          <w:rFonts w:ascii="Times New Roman" w:eastAsia="Times New Roman" w:hAnsi="Times New Roman" w:cs="Times New Roman"/>
          <w:sz w:val="28"/>
          <w:szCs w:val="28"/>
          <w:lang w:eastAsia="ru-RU"/>
        </w:rPr>
        <w:t>- Администрация Красноборского муниципального округа Архангельской</w:t>
      </w:r>
      <w:r>
        <w:rPr>
          <w:rFonts w:ascii="Times New Roman" w:eastAsia="Times New Roman" w:hAnsi="Times New Roman" w:cs="Times New Roman"/>
          <w:sz w:val="28"/>
          <w:szCs w:val="28"/>
          <w:lang w:eastAsia="ru-RU"/>
        </w:rPr>
        <w:t xml:space="preserve"> области;</w:t>
      </w:r>
    </w:p>
    <w:p w14:paraId="6134F53C" w14:textId="61AF4B8C" w:rsidR="002B204F" w:rsidRPr="009A076A" w:rsidRDefault="002B204F" w:rsidP="002B20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B204F">
        <w:rPr>
          <w:rFonts w:ascii="Times New Roman" w:eastAsia="Times New Roman" w:hAnsi="Times New Roman" w:cs="Times New Roman"/>
          <w:sz w:val="28"/>
          <w:szCs w:val="28"/>
          <w:lang w:eastAsia="ru-RU"/>
        </w:rPr>
        <w:t>- Администрация Пинежского муниципального округа Архангельской</w:t>
      </w:r>
      <w:r>
        <w:rPr>
          <w:rFonts w:ascii="Times New Roman" w:eastAsia="Times New Roman" w:hAnsi="Times New Roman" w:cs="Times New Roman"/>
          <w:sz w:val="28"/>
          <w:szCs w:val="28"/>
          <w:lang w:eastAsia="ru-RU"/>
        </w:rPr>
        <w:t xml:space="preserve"> </w:t>
      </w:r>
      <w:r w:rsidRPr="002B204F">
        <w:rPr>
          <w:rFonts w:ascii="Times New Roman" w:eastAsia="Times New Roman" w:hAnsi="Times New Roman" w:cs="Times New Roman"/>
          <w:sz w:val="28"/>
          <w:szCs w:val="28"/>
          <w:lang w:eastAsia="ru-RU"/>
        </w:rPr>
        <w:t>об</w:t>
      </w:r>
      <w:r>
        <w:rPr>
          <w:rFonts w:ascii="Times New Roman" w:eastAsia="Times New Roman" w:hAnsi="Times New Roman" w:cs="Times New Roman"/>
          <w:sz w:val="28"/>
          <w:szCs w:val="28"/>
          <w:lang w:eastAsia="ru-RU"/>
        </w:rPr>
        <w:t>ласти</w:t>
      </w:r>
      <w:r w:rsidRPr="002B204F">
        <w:rPr>
          <w:rFonts w:ascii="Times New Roman" w:eastAsia="Times New Roman" w:hAnsi="Times New Roman" w:cs="Times New Roman"/>
          <w:sz w:val="28"/>
          <w:szCs w:val="28"/>
          <w:lang w:eastAsia="ru-RU"/>
        </w:rPr>
        <w:t>.</w:t>
      </w:r>
    </w:p>
    <w:p w14:paraId="21CB85B5" w14:textId="30A9D35D" w:rsidR="008908B0" w:rsidRPr="006D781D" w:rsidRDefault="003E661E" w:rsidP="008F6B39">
      <w:pPr>
        <w:pStyle w:val="a9"/>
        <w:ind w:firstLine="709"/>
        <w:jc w:val="both"/>
        <w:rPr>
          <w:rFonts w:ascii="Times New Roman" w:eastAsia="Times New Roman" w:hAnsi="Times New Roman" w:cs="Times New Roman"/>
          <w:sz w:val="28"/>
          <w:szCs w:val="28"/>
          <w:lang w:bidi="ru-RU"/>
        </w:rPr>
      </w:pPr>
      <w:r w:rsidRPr="006D781D">
        <w:rPr>
          <w:rFonts w:ascii="Times New Roman" w:eastAsia="Calibri" w:hAnsi="Times New Roman" w:cs="Times New Roman"/>
          <w:bCs/>
          <w:sz w:val="28"/>
          <w:szCs w:val="28"/>
        </w:rPr>
        <w:t xml:space="preserve">3. </w:t>
      </w:r>
      <w:r w:rsidR="00062AC5" w:rsidRPr="006D781D">
        <w:rPr>
          <w:rFonts w:ascii="Times New Roman" w:eastAsia="Calibri" w:hAnsi="Times New Roman" w:cs="Times New Roman"/>
          <w:bCs/>
          <w:sz w:val="28"/>
          <w:szCs w:val="28"/>
        </w:rPr>
        <w:t>Срок проведения контрольного мероприятия</w:t>
      </w:r>
      <w:r w:rsidR="00015428" w:rsidRPr="006D781D">
        <w:rPr>
          <w:rFonts w:ascii="Times New Roman" w:eastAsia="Calibri" w:hAnsi="Times New Roman" w:cs="Times New Roman"/>
          <w:bCs/>
          <w:sz w:val="28"/>
          <w:szCs w:val="28"/>
        </w:rPr>
        <w:t xml:space="preserve"> </w:t>
      </w:r>
      <w:r w:rsidR="008908B0" w:rsidRPr="006D781D">
        <w:rPr>
          <w:rFonts w:ascii="Times New Roman" w:eastAsia="Times New Roman" w:hAnsi="Times New Roman" w:cs="Times New Roman"/>
          <w:sz w:val="28"/>
          <w:szCs w:val="28"/>
          <w:lang w:bidi="ru-RU"/>
        </w:rPr>
        <w:t xml:space="preserve">с </w:t>
      </w:r>
      <w:r w:rsidR="009A076A" w:rsidRPr="006D781D">
        <w:rPr>
          <w:rFonts w:ascii="Times New Roman" w:eastAsia="Times New Roman" w:hAnsi="Times New Roman" w:cs="Times New Roman"/>
          <w:sz w:val="28"/>
          <w:szCs w:val="28"/>
          <w:lang w:bidi="ru-RU"/>
        </w:rPr>
        <w:t>1</w:t>
      </w:r>
      <w:r w:rsidR="002B204F">
        <w:rPr>
          <w:rFonts w:ascii="Times New Roman" w:eastAsia="Times New Roman" w:hAnsi="Times New Roman" w:cs="Times New Roman"/>
          <w:sz w:val="28"/>
          <w:szCs w:val="28"/>
          <w:lang w:bidi="ru-RU"/>
        </w:rPr>
        <w:t>7</w:t>
      </w:r>
      <w:r w:rsidR="009A076A" w:rsidRPr="006D781D">
        <w:rPr>
          <w:rFonts w:ascii="Times New Roman" w:eastAsia="Times New Roman" w:hAnsi="Times New Roman" w:cs="Times New Roman"/>
          <w:sz w:val="28"/>
          <w:szCs w:val="28"/>
          <w:lang w:bidi="ru-RU"/>
        </w:rPr>
        <w:t xml:space="preserve"> </w:t>
      </w:r>
      <w:r w:rsidR="002B204F">
        <w:rPr>
          <w:rFonts w:ascii="Times New Roman" w:eastAsia="Times New Roman" w:hAnsi="Times New Roman" w:cs="Times New Roman"/>
          <w:sz w:val="28"/>
          <w:szCs w:val="28"/>
          <w:lang w:bidi="ru-RU"/>
        </w:rPr>
        <w:t xml:space="preserve">октября </w:t>
      </w:r>
      <w:r w:rsidR="009A076A" w:rsidRPr="006D781D">
        <w:rPr>
          <w:rFonts w:ascii="Times New Roman" w:eastAsia="Times New Roman" w:hAnsi="Times New Roman" w:cs="Times New Roman"/>
          <w:sz w:val="28"/>
          <w:szCs w:val="28"/>
          <w:lang w:bidi="ru-RU"/>
        </w:rPr>
        <w:t>2025</w:t>
      </w:r>
      <w:r w:rsidR="00CA1B6E" w:rsidRPr="006D781D">
        <w:rPr>
          <w:rFonts w:ascii="Times New Roman" w:eastAsia="Times New Roman" w:hAnsi="Times New Roman" w:cs="Times New Roman"/>
          <w:sz w:val="28"/>
          <w:szCs w:val="28"/>
          <w:lang w:bidi="ru-RU"/>
        </w:rPr>
        <w:t xml:space="preserve"> года по </w:t>
      </w:r>
      <w:r w:rsidR="002B204F">
        <w:rPr>
          <w:rFonts w:ascii="Times New Roman" w:eastAsia="Times New Roman" w:hAnsi="Times New Roman" w:cs="Times New Roman"/>
          <w:sz w:val="28"/>
          <w:szCs w:val="28"/>
          <w:lang w:bidi="ru-RU"/>
        </w:rPr>
        <w:t>11 февраля 2026</w:t>
      </w:r>
      <w:r w:rsidR="008908B0" w:rsidRPr="006D781D">
        <w:rPr>
          <w:rFonts w:ascii="Times New Roman" w:eastAsia="Times New Roman" w:hAnsi="Times New Roman" w:cs="Times New Roman"/>
          <w:sz w:val="28"/>
          <w:szCs w:val="28"/>
          <w:lang w:bidi="ru-RU"/>
        </w:rPr>
        <w:t xml:space="preserve"> года.</w:t>
      </w:r>
      <w:r w:rsidR="006D781D" w:rsidRPr="006D781D">
        <w:t xml:space="preserve"> </w:t>
      </w:r>
    </w:p>
    <w:p w14:paraId="268C6FD7" w14:textId="3F78C7FE" w:rsidR="009A076A" w:rsidRPr="006D781D" w:rsidRDefault="003E661E" w:rsidP="009A076A">
      <w:pPr>
        <w:spacing w:after="0" w:line="240" w:lineRule="auto"/>
        <w:ind w:firstLine="709"/>
        <w:jc w:val="both"/>
        <w:rPr>
          <w:rFonts w:ascii="Times New Roman" w:eastAsia="Calibri" w:hAnsi="Times New Roman" w:cs="Times New Roman"/>
          <w:sz w:val="28"/>
          <w:szCs w:val="28"/>
        </w:rPr>
      </w:pPr>
      <w:r w:rsidRPr="006D781D">
        <w:rPr>
          <w:rFonts w:ascii="Times New Roman" w:hAnsi="Times New Roman" w:cs="Times New Roman"/>
          <w:sz w:val="28"/>
          <w:szCs w:val="28"/>
        </w:rPr>
        <w:t xml:space="preserve">4. </w:t>
      </w:r>
      <w:r w:rsidR="00062AC5" w:rsidRPr="006D781D">
        <w:rPr>
          <w:rFonts w:ascii="Times New Roman" w:hAnsi="Times New Roman" w:cs="Times New Roman"/>
          <w:sz w:val="28"/>
          <w:szCs w:val="28"/>
        </w:rPr>
        <w:t>Провер</w:t>
      </w:r>
      <w:r w:rsidRPr="006D781D">
        <w:rPr>
          <w:rFonts w:ascii="Times New Roman" w:hAnsi="Times New Roman" w:cs="Times New Roman"/>
          <w:sz w:val="28"/>
          <w:szCs w:val="28"/>
        </w:rPr>
        <w:t>яем</w:t>
      </w:r>
      <w:r w:rsidR="00062AC5" w:rsidRPr="006D781D">
        <w:rPr>
          <w:rFonts w:ascii="Times New Roman" w:hAnsi="Times New Roman" w:cs="Times New Roman"/>
          <w:sz w:val="28"/>
          <w:szCs w:val="28"/>
        </w:rPr>
        <w:t>ый период</w:t>
      </w:r>
      <w:r w:rsidR="0043799E" w:rsidRPr="006D781D">
        <w:rPr>
          <w:rFonts w:ascii="Times New Roman" w:hAnsi="Times New Roman" w:cs="Times New Roman"/>
          <w:sz w:val="28"/>
          <w:szCs w:val="28"/>
        </w:rPr>
        <w:t xml:space="preserve">: </w:t>
      </w:r>
      <w:r w:rsidR="009A076A" w:rsidRPr="006D781D">
        <w:rPr>
          <w:rFonts w:ascii="Times New Roman" w:eastAsia="Calibri" w:hAnsi="Times New Roman" w:cs="Times New Roman"/>
          <w:sz w:val="28"/>
          <w:szCs w:val="28"/>
        </w:rPr>
        <w:t>2023 - 2024 годы.</w:t>
      </w:r>
    </w:p>
    <w:p w14:paraId="66CA7DE1" w14:textId="77777777" w:rsidR="004C0907" w:rsidRPr="005E421A" w:rsidRDefault="003E661E" w:rsidP="000726DE">
      <w:pPr>
        <w:pStyle w:val="a9"/>
        <w:ind w:firstLine="709"/>
        <w:jc w:val="both"/>
        <w:rPr>
          <w:rFonts w:ascii="Times New Roman" w:eastAsia="Times New Roman" w:hAnsi="Times New Roman" w:cs="Times New Roman"/>
          <w:sz w:val="28"/>
          <w:szCs w:val="28"/>
          <w:lang w:eastAsia="ru-RU"/>
        </w:rPr>
      </w:pPr>
      <w:r w:rsidRPr="005E421A">
        <w:rPr>
          <w:rFonts w:ascii="Times New Roman" w:eastAsia="Times New Roman" w:hAnsi="Times New Roman" w:cs="Times New Roman"/>
          <w:sz w:val="28"/>
          <w:szCs w:val="28"/>
          <w:lang w:eastAsia="ru-RU"/>
        </w:rPr>
        <w:t xml:space="preserve">5. </w:t>
      </w:r>
      <w:r w:rsidR="004C0907" w:rsidRPr="005E421A">
        <w:rPr>
          <w:rFonts w:ascii="Times New Roman" w:eastAsia="Times New Roman" w:hAnsi="Times New Roman" w:cs="Times New Roman"/>
          <w:sz w:val="28"/>
          <w:szCs w:val="28"/>
          <w:lang w:eastAsia="ru-RU"/>
        </w:rPr>
        <w:t>Нарушения и недостатки, выявленные контрольным мероприятием:</w:t>
      </w:r>
    </w:p>
    <w:p w14:paraId="23D11BC4" w14:textId="1B7A1240" w:rsidR="003D6ADA" w:rsidRPr="002566A5" w:rsidRDefault="007407FC" w:rsidP="002566A5">
      <w:pPr>
        <w:pStyle w:val="a9"/>
        <w:ind w:firstLine="709"/>
        <w:jc w:val="both"/>
        <w:rPr>
          <w:rFonts w:ascii="Times New Roman" w:hAnsi="Times New Roman" w:cs="Times New Roman"/>
          <w:sz w:val="28"/>
          <w:szCs w:val="28"/>
        </w:rPr>
      </w:pPr>
      <w:r w:rsidRPr="005E421A">
        <w:rPr>
          <w:rFonts w:ascii="Times New Roman" w:hAnsi="Times New Roman" w:cs="Times New Roman"/>
          <w:sz w:val="28"/>
          <w:szCs w:val="28"/>
        </w:rPr>
        <w:t xml:space="preserve">5.1. </w:t>
      </w:r>
      <w:r w:rsidR="00CA1B6E" w:rsidRPr="005E421A">
        <w:rPr>
          <w:rFonts w:ascii="Times New Roman" w:hAnsi="Times New Roman" w:cs="Times New Roman"/>
          <w:sz w:val="28"/>
          <w:szCs w:val="28"/>
        </w:rPr>
        <w:t xml:space="preserve">По вопросу </w:t>
      </w:r>
      <w:r w:rsidR="002B204F">
        <w:rPr>
          <w:rFonts w:ascii="Times New Roman" w:hAnsi="Times New Roman" w:cs="Times New Roman"/>
          <w:sz w:val="28"/>
          <w:szCs w:val="28"/>
        </w:rPr>
        <w:t>«</w:t>
      </w:r>
      <w:r w:rsidR="002B204F" w:rsidRPr="002B204F">
        <w:rPr>
          <w:rFonts w:ascii="Times New Roman" w:eastAsia="Times New Roman" w:hAnsi="Times New Roman" w:cs="Times New Roman"/>
          <w:sz w:val="28"/>
          <w:szCs w:val="28"/>
          <w:lang w:eastAsia="ru-RU"/>
        </w:rPr>
        <w:t>Проверка соблюдения бюджетного и иного законодательства</w:t>
      </w:r>
      <w:r w:rsidR="002B204F">
        <w:rPr>
          <w:rFonts w:ascii="Times New Roman" w:eastAsia="Times New Roman" w:hAnsi="Times New Roman" w:cs="Times New Roman"/>
          <w:sz w:val="28"/>
          <w:szCs w:val="28"/>
          <w:lang w:eastAsia="ru-RU"/>
        </w:rPr>
        <w:t xml:space="preserve"> </w:t>
      </w:r>
      <w:r w:rsidR="002B204F" w:rsidRPr="002B204F">
        <w:rPr>
          <w:rFonts w:ascii="Times New Roman" w:eastAsia="Times New Roman" w:hAnsi="Times New Roman" w:cs="Times New Roman"/>
          <w:sz w:val="28"/>
          <w:szCs w:val="28"/>
          <w:lang w:eastAsia="ru-RU"/>
        </w:rPr>
        <w:t>расходования бюджетных средств при реализации мероприятий по</w:t>
      </w:r>
      <w:r w:rsidR="002B204F">
        <w:rPr>
          <w:rFonts w:ascii="Times New Roman" w:eastAsia="Times New Roman" w:hAnsi="Times New Roman" w:cs="Times New Roman"/>
          <w:sz w:val="28"/>
          <w:szCs w:val="28"/>
          <w:lang w:eastAsia="ru-RU"/>
        </w:rPr>
        <w:t xml:space="preserve"> </w:t>
      </w:r>
      <w:r w:rsidR="002B204F" w:rsidRPr="002B204F">
        <w:rPr>
          <w:rFonts w:ascii="Times New Roman" w:eastAsia="Times New Roman" w:hAnsi="Times New Roman" w:cs="Times New Roman"/>
          <w:sz w:val="28"/>
          <w:szCs w:val="28"/>
          <w:lang w:eastAsia="ru-RU"/>
        </w:rPr>
        <w:t>организации транспортного обслуживания населения на пассажирских</w:t>
      </w:r>
      <w:r w:rsidR="002B204F">
        <w:rPr>
          <w:rFonts w:ascii="Times New Roman" w:eastAsia="Times New Roman" w:hAnsi="Times New Roman" w:cs="Times New Roman"/>
          <w:sz w:val="28"/>
          <w:szCs w:val="28"/>
          <w:lang w:eastAsia="ru-RU"/>
        </w:rPr>
        <w:t xml:space="preserve"> </w:t>
      </w:r>
      <w:r w:rsidR="002B204F" w:rsidRPr="002B204F">
        <w:rPr>
          <w:rFonts w:ascii="Times New Roman" w:eastAsia="Times New Roman" w:hAnsi="Times New Roman" w:cs="Times New Roman"/>
          <w:sz w:val="28"/>
          <w:szCs w:val="28"/>
          <w:lang w:eastAsia="ru-RU"/>
        </w:rPr>
        <w:t>муниципальных маршрутах автомобильного транспорта</w:t>
      </w:r>
      <w:r w:rsidR="002B204F">
        <w:rPr>
          <w:rFonts w:ascii="Times New Roman" w:eastAsia="Times New Roman" w:hAnsi="Times New Roman" w:cs="Times New Roman"/>
          <w:sz w:val="28"/>
          <w:szCs w:val="28"/>
          <w:lang w:eastAsia="ru-RU"/>
        </w:rPr>
        <w:t>»:</w:t>
      </w:r>
      <w:r w:rsidR="003D6ADA">
        <w:rPr>
          <w:rFonts w:ascii="Times New Roman" w:eastAsia="Times New Roman" w:hAnsi="Times New Roman" w:cs="Times New Roman"/>
          <w:sz w:val="28"/>
          <w:szCs w:val="28"/>
          <w:lang w:eastAsia="ru-RU"/>
        </w:rPr>
        <w:t xml:space="preserve"> </w:t>
      </w:r>
      <w:r w:rsidR="003D6ADA" w:rsidRPr="003D6ADA">
        <w:rPr>
          <w:rFonts w:ascii="Times New Roman" w:hAnsi="Times New Roman" w:cs="Times New Roman"/>
          <w:sz w:val="28"/>
          <w:szCs w:val="28"/>
        </w:rPr>
        <w:t xml:space="preserve">не во всех путевых листах заполняется дата и время выпуска транспортного средства на линию, отражается показания одометра (в отдельных случаях отражается или на начало дня, или на конец дня), не проставляется номер путевого листа, отражается послерейсовый медицинский осмотр водителя, проводимого по окончании рабочего дня (смены, рейса); в путевых листах не отражается количество рейсов и расстояние в километрах, не отражается последовательность выполнения задания (номер рейса, время работы, место отправления и назначения (не указаны пункты назначения по маршруту </w:t>
      </w:r>
      <w:r w:rsidR="00FC6F8B">
        <w:rPr>
          <w:rFonts w:ascii="Times New Roman" w:hAnsi="Times New Roman" w:cs="Times New Roman"/>
          <w:sz w:val="28"/>
          <w:szCs w:val="28"/>
        </w:rPr>
        <w:t xml:space="preserve">следования, пробег по рейсу); </w:t>
      </w:r>
      <w:r w:rsidR="003D6ADA" w:rsidRPr="003D6ADA">
        <w:rPr>
          <w:rFonts w:ascii="Times New Roman" w:hAnsi="Times New Roman" w:cs="Times New Roman"/>
          <w:sz w:val="28"/>
          <w:szCs w:val="28"/>
        </w:rPr>
        <w:t xml:space="preserve">в отчете о достижении значений результатов использования субсидии и обязательствах, принятых в целях их достижения, </w:t>
      </w:r>
      <w:r w:rsidR="00FC6F8B">
        <w:rPr>
          <w:rFonts w:ascii="Times New Roman" w:hAnsi="Times New Roman" w:cs="Times New Roman"/>
          <w:sz w:val="28"/>
          <w:szCs w:val="28"/>
        </w:rPr>
        <w:t xml:space="preserve">отражены </w:t>
      </w:r>
      <w:r w:rsidR="003D6ADA" w:rsidRPr="003D6ADA">
        <w:rPr>
          <w:rFonts w:ascii="Times New Roman" w:hAnsi="Times New Roman" w:cs="Times New Roman"/>
          <w:sz w:val="28"/>
          <w:szCs w:val="28"/>
        </w:rPr>
        <w:t>недостоверные сведения о фактически достигнутых значениях пока</w:t>
      </w:r>
      <w:r w:rsidR="00ED78AC">
        <w:rPr>
          <w:rFonts w:ascii="Times New Roman" w:hAnsi="Times New Roman" w:cs="Times New Roman"/>
          <w:sz w:val="28"/>
          <w:szCs w:val="28"/>
        </w:rPr>
        <w:t>зателей предоставления субсидии;</w:t>
      </w:r>
      <w:r w:rsidR="00FC6F8B">
        <w:rPr>
          <w:rFonts w:ascii="Times New Roman" w:hAnsi="Times New Roman" w:cs="Times New Roman"/>
          <w:sz w:val="28"/>
          <w:szCs w:val="28"/>
        </w:rPr>
        <w:t xml:space="preserve"> нарушение </w:t>
      </w:r>
      <w:r w:rsidR="00FC6F8B" w:rsidRPr="003D6ADA">
        <w:rPr>
          <w:rFonts w:ascii="Times New Roman" w:hAnsi="Times New Roman" w:cs="Times New Roman"/>
          <w:sz w:val="28"/>
          <w:szCs w:val="28"/>
        </w:rPr>
        <w:t>Федерального закона о бухгалтерском учете</w:t>
      </w:r>
      <w:r w:rsidR="00FC6F8B">
        <w:rPr>
          <w:rFonts w:ascii="Times New Roman" w:hAnsi="Times New Roman" w:cs="Times New Roman"/>
          <w:sz w:val="28"/>
          <w:szCs w:val="28"/>
        </w:rPr>
        <w:t>.</w:t>
      </w:r>
    </w:p>
    <w:p w14:paraId="1372CC75" w14:textId="09BF5FE3" w:rsidR="002B204F" w:rsidRPr="00684E54" w:rsidRDefault="00BE326D" w:rsidP="00FC6F8B">
      <w:pPr>
        <w:pStyle w:val="a9"/>
        <w:ind w:firstLine="851"/>
        <w:jc w:val="both"/>
        <w:rPr>
          <w:rFonts w:ascii="Times New Roman" w:hAnsi="Times New Roman" w:cs="Times New Roman"/>
          <w:sz w:val="28"/>
          <w:szCs w:val="28"/>
        </w:rPr>
      </w:pPr>
      <w:r w:rsidRPr="00684E54">
        <w:rPr>
          <w:rFonts w:ascii="Times New Roman" w:eastAsia="Courier New" w:hAnsi="Times New Roman" w:cs="Times New Roman"/>
          <w:sz w:val="28"/>
          <w:szCs w:val="28"/>
          <w:lang w:bidi="ru-RU"/>
        </w:rPr>
        <w:t>5</w:t>
      </w:r>
      <w:r w:rsidRPr="00684E54">
        <w:rPr>
          <w:rFonts w:ascii="Times New Roman" w:hAnsi="Times New Roman" w:cs="Times New Roman"/>
          <w:sz w:val="28"/>
          <w:szCs w:val="28"/>
        </w:rPr>
        <w:t>.2</w:t>
      </w:r>
      <w:r w:rsidR="00C20DEF" w:rsidRPr="00684E54">
        <w:rPr>
          <w:rFonts w:ascii="Times New Roman" w:hAnsi="Times New Roman" w:cs="Times New Roman"/>
          <w:sz w:val="28"/>
          <w:szCs w:val="28"/>
        </w:rPr>
        <w:t xml:space="preserve">. </w:t>
      </w:r>
      <w:r w:rsidR="00CA1B6E" w:rsidRPr="00684E54">
        <w:rPr>
          <w:rFonts w:ascii="Times New Roman" w:hAnsi="Times New Roman" w:cs="Times New Roman"/>
          <w:sz w:val="28"/>
          <w:szCs w:val="28"/>
        </w:rPr>
        <w:t>По вопросу «</w:t>
      </w:r>
      <w:r w:rsidR="002B204F" w:rsidRPr="00684E54">
        <w:rPr>
          <w:rFonts w:ascii="Times New Roman" w:hAnsi="Times New Roman" w:cs="Times New Roman"/>
          <w:sz w:val="28"/>
          <w:szCs w:val="28"/>
        </w:rPr>
        <w:t xml:space="preserve">Аудит закупок, в том числе обоснованность расчета начальной максимальной цены контракта, цены контракта, заключаемого с единственным поставщиком (подрядчиком, исполнителем): расходование </w:t>
      </w:r>
      <w:r w:rsidR="002B204F" w:rsidRPr="00684E54">
        <w:rPr>
          <w:rFonts w:ascii="Times New Roman" w:hAnsi="Times New Roman" w:cs="Times New Roman"/>
          <w:sz w:val="28"/>
          <w:szCs w:val="28"/>
        </w:rPr>
        <w:lastRenderedPageBreak/>
        <w:t>средств субсидии на оплату услуг по перевозкам за период с 01.01.2023 по 16.04.2023 осуществлено в отсутствие контракта</w:t>
      </w:r>
      <w:r w:rsidR="00684E54">
        <w:rPr>
          <w:rFonts w:ascii="Times New Roman" w:hAnsi="Times New Roman" w:cs="Times New Roman"/>
          <w:sz w:val="28"/>
          <w:szCs w:val="28"/>
        </w:rPr>
        <w:t>;</w:t>
      </w:r>
      <w:r w:rsidR="002B204F" w:rsidRPr="00684E54">
        <w:rPr>
          <w:rFonts w:ascii="Times New Roman" w:hAnsi="Times New Roman" w:cs="Times New Roman"/>
          <w:sz w:val="28"/>
          <w:szCs w:val="28"/>
        </w:rPr>
        <w:t xml:space="preserve"> неправильно установлена единица измерения объема работ</w:t>
      </w:r>
      <w:r w:rsidR="00684E54">
        <w:rPr>
          <w:rFonts w:ascii="Times New Roman" w:hAnsi="Times New Roman" w:cs="Times New Roman"/>
          <w:sz w:val="28"/>
          <w:szCs w:val="28"/>
        </w:rPr>
        <w:t>;</w:t>
      </w:r>
      <w:r w:rsidR="002B204F" w:rsidRPr="00684E54">
        <w:rPr>
          <w:rFonts w:ascii="Times New Roman" w:hAnsi="Times New Roman" w:cs="Times New Roman"/>
          <w:sz w:val="28"/>
          <w:szCs w:val="28"/>
        </w:rPr>
        <w:t xml:space="preserve"> </w:t>
      </w:r>
      <w:r w:rsidR="00684E54">
        <w:rPr>
          <w:rFonts w:ascii="Times New Roman" w:hAnsi="Times New Roman" w:cs="Times New Roman"/>
          <w:sz w:val="28"/>
          <w:szCs w:val="28"/>
        </w:rPr>
        <w:t>з</w:t>
      </w:r>
      <w:r w:rsidR="00684E54" w:rsidRPr="00684E54">
        <w:rPr>
          <w:rFonts w:ascii="Times New Roman" w:hAnsi="Times New Roman" w:cs="Times New Roman"/>
          <w:sz w:val="28"/>
          <w:szCs w:val="28"/>
        </w:rPr>
        <w:t xml:space="preserve">авышение </w:t>
      </w:r>
      <w:r w:rsidR="00684E54">
        <w:rPr>
          <w:rFonts w:ascii="Times New Roman" w:hAnsi="Times New Roman" w:cs="Times New Roman"/>
          <w:sz w:val="28"/>
          <w:szCs w:val="28"/>
        </w:rPr>
        <w:t xml:space="preserve">начальной максимальной цены контракта; </w:t>
      </w:r>
      <w:r w:rsidR="00684E54" w:rsidRPr="00684E54">
        <w:rPr>
          <w:rFonts w:ascii="Times New Roman" w:hAnsi="Times New Roman" w:cs="Times New Roman"/>
          <w:sz w:val="28"/>
          <w:szCs w:val="28"/>
        </w:rPr>
        <w:t xml:space="preserve">документы </w:t>
      </w:r>
      <w:r w:rsidR="00684E54">
        <w:rPr>
          <w:rFonts w:ascii="Times New Roman" w:hAnsi="Times New Roman" w:cs="Times New Roman"/>
          <w:sz w:val="28"/>
          <w:szCs w:val="28"/>
        </w:rPr>
        <w:t xml:space="preserve">о </w:t>
      </w:r>
      <w:r w:rsidR="00684E54" w:rsidRPr="00684E54">
        <w:rPr>
          <w:rFonts w:ascii="Times New Roman" w:hAnsi="Times New Roman" w:cs="Times New Roman"/>
          <w:sz w:val="28"/>
          <w:szCs w:val="28"/>
        </w:rPr>
        <w:t>приемке оплачены с нарушением установленного срока</w:t>
      </w:r>
      <w:r w:rsidR="00684E54">
        <w:rPr>
          <w:rFonts w:ascii="Times New Roman" w:hAnsi="Times New Roman" w:cs="Times New Roman"/>
          <w:sz w:val="28"/>
          <w:szCs w:val="28"/>
        </w:rPr>
        <w:t>;</w:t>
      </w:r>
      <w:r w:rsidR="00684E54" w:rsidRPr="00684E54">
        <w:rPr>
          <w:rFonts w:ascii="Times New Roman" w:hAnsi="Times New Roman" w:cs="Times New Roman"/>
          <w:sz w:val="28"/>
          <w:szCs w:val="28"/>
        </w:rPr>
        <w:t xml:space="preserve"> </w:t>
      </w:r>
      <w:r w:rsidR="00684E54">
        <w:rPr>
          <w:rFonts w:ascii="Times New Roman" w:hAnsi="Times New Roman" w:cs="Times New Roman"/>
          <w:sz w:val="28"/>
          <w:szCs w:val="28"/>
        </w:rPr>
        <w:t>в муниципальных контрактах не соблюдены требования, установленные Законом</w:t>
      </w:r>
      <w:r w:rsidR="00684E54" w:rsidRPr="00684E54">
        <w:rPr>
          <w:rFonts w:ascii="Times New Roman" w:hAnsi="Times New Roman" w:cs="Times New Roman"/>
          <w:sz w:val="28"/>
          <w:szCs w:val="28"/>
        </w:rPr>
        <w:t xml:space="preserve"> № 220-ФЗ «Об организации регулярны</w:t>
      </w:r>
      <w:r w:rsidR="00684E54">
        <w:rPr>
          <w:rFonts w:ascii="Times New Roman" w:hAnsi="Times New Roman" w:cs="Times New Roman"/>
          <w:sz w:val="28"/>
          <w:szCs w:val="28"/>
        </w:rPr>
        <w:t>х перевозок пассажиров и багажа</w:t>
      </w:r>
      <w:r w:rsidR="00684E54" w:rsidRPr="00684E54">
        <w:rPr>
          <w:rFonts w:ascii="Times New Roman" w:hAnsi="Times New Roman" w:cs="Times New Roman"/>
          <w:sz w:val="28"/>
          <w:szCs w:val="28"/>
        </w:rPr>
        <w:t xml:space="preserve"> автомобильным транспортом и городским наземным электрическим транспортом в Российской Федерации»</w:t>
      </w:r>
      <w:r w:rsidR="00276E92">
        <w:rPr>
          <w:rFonts w:ascii="Times New Roman" w:hAnsi="Times New Roman" w:cs="Times New Roman"/>
          <w:sz w:val="28"/>
          <w:szCs w:val="28"/>
        </w:rPr>
        <w:t xml:space="preserve"> и Типовыми</w:t>
      </w:r>
      <w:r w:rsidR="00684E54">
        <w:rPr>
          <w:rFonts w:ascii="Times New Roman" w:hAnsi="Times New Roman" w:cs="Times New Roman"/>
          <w:sz w:val="28"/>
          <w:szCs w:val="28"/>
        </w:rPr>
        <w:t xml:space="preserve"> </w:t>
      </w:r>
      <w:r w:rsidR="002B204F" w:rsidRPr="00684E54">
        <w:rPr>
          <w:rFonts w:ascii="Times New Roman" w:hAnsi="Times New Roman" w:cs="Times New Roman"/>
          <w:sz w:val="28"/>
          <w:szCs w:val="28"/>
        </w:rPr>
        <w:t>услови</w:t>
      </w:r>
      <w:r w:rsidR="00276E92">
        <w:rPr>
          <w:rFonts w:ascii="Times New Roman" w:hAnsi="Times New Roman" w:cs="Times New Roman"/>
          <w:sz w:val="28"/>
          <w:szCs w:val="28"/>
        </w:rPr>
        <w:t>ями</w:t>
      </w:r>
      <w:r w:rsidR="002B204F" w:rsidRPr="00684E54">
        <w:rPr>
          <w:rFonts w:ascii="Times New Roman" w:hAnsi="Times New Roman" w:cs="Times New Roman"/>
          <w:sz w:val="28"/>
          <w:szCs w:val="28"/>
        </w:rPr>
        <w:t xml:space="preserve">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w:t>
      </w:r>
      <w:r w:rsidR="00ED78AC">
        <w:rPr>
          <w:rFonts w:ascii="Times New Roman" w:hAnsi="Times New Roman" w:cs="Times New Roman"/>
          <w:sz w:val="28"/>
          <w:szCs w:val="28"/>
        </w:rPr>
        <w:t>рственных или муниципальных нужд</w:t>
      </w:r>
      <w:r w:rsidR="00276E92">
        <w:rPr>
          <w:rFonts w:ascii="Times New Roman" w:hAnsi="Times New Roman" w:cs="Times New Roman"/>
          <w:sz w:val="28"/>
          <w:szCs w:val="28"/>
        </w:rPr>
        <w:t>.</w:t>
      </w:r>
    </w:p>
    <w:p w14:paraId="5EDDB9BA" w14:textId="5E1F8B35" w:rsidR="002B204F" w:rsidRPr="00FC6F8B" w:rsidRDefault="00FC6F8B" w:rsidP="00FC6F8B">
      <w:pPr>
        <w:autoSpaceDE w:val="0"/>
        <w:autoSpaceDN w:val="0"/>
        <w:adjustRightInd w:val="0"/>
        <w:spacing w:after="0" w:line="240" w:lineRule="auto"/>
        <w:ind w:firstLine="851"/>
        <w:jc w:val="both"/>
        <w:rPr>
          <w:rFonts w:ascii="TimesNewRomanPSMT" w:hAnsi="TimesNewRomanPSMT" w:cs="TimesNewRomanPSMT"/>
          <w:sz w:val="28"/>
          <w:szCs w:val="28"/>
        </w:rPr>
      </w:pPr>
      <w:r w:rsidRPr="00FC6F8B">
        <w:rPr>
          <w:rFonts w:ascii="Times New Roman" w:hAnsi="Times New Roman"/>
          <w:sz w:val="28"/>
          <w:szCs w:val="28"/>
        </w:rPr>
        <w:t>По итогам контрольного мероприятия выявлено финансовых нарушений на сумму 4,9 млн.руб., средства подлежат возврату в областной бюджет.</w:t>
      </w:r>
    </w:p>
    <w:p w14:paraId="10E28CD8" w14:textId="37AA1CCB" w:rsidR="00B3277B" w:rsidRPr="00A52C23" w:rsidRDefault="00062AC5" w:rsidP="008F6B39">
      <w:pPr>
        <w:pStyle w:val="a9"/>
        <w:ind w:firstLine="709"/>
        <w:jc w:val="both"/>
        <w:rPr>
          <w:rFonts w:ascii="Times New Roman" w:eastAsia="Times New Roman" w:hAnsi="Times New Roman" w:cs="Times New Roman"/>
          <w:sz w:val="28"/>
          <w:szCs w:val="28"/>
          <w:lang w:eastAsia="ru-RU"/>
        </w:rPr>
      </w:pPr>
      <w:r w:rsidRPr="00A52C23">
        <w:rPr>
          <w:rFonts w:ascii="Times New Roman" w:hAnsi="Times New Roman" w:cs="Times New Roman"/>
          <w:sz w:val="28"/>
          <w:szCs w:val="28"/>
        </w:rPr>
        <w:t xml:space="preserve">6. </w:t>
      </w:r>
      <w:r w:rsidR="00B3277B" w:rsidRPr="00A52C23">
        <w:rPr>
          <w:rFonts w:ascii="Times New Roman" w:eastAsia="Times New Roman" w:hAnsi="Times New Roman" w:cs="Times New Roman"/>
          <w:sz w:val="28"/>
          <w:szCs w:val="28"/>
          <w:lang w:eastAsia="ru-RU"/>
        </w:rPr>
        <w:t>Меры, принятые по результатам контрольного мероприятия</w:t>
      </w:r>
      <w:r w:rsidR="008125DF" w:rsidRPr="00A52C23">
        <w:rPr>
          <w:rFonts w:ascii="Times New Roman" w:eastAsia="Times New Roman" w:hAnsi="Times New Roman" w:cs="Times New Roman"/>
          <w:sz w:val="28"/>
          <w:szCs w:val="28"/>
          <w:lang w:eastAsia="ru-RU"/>
        </w:rPr>
        <w:t>.</w:t>
      </w:r>
    </w:p>
    <w:p w14:paraId="624327A3" w14:textId="77777777" w:rsidR="002B204F" w:rsidRPr="005F225F" w:rsidRDefault="002B204F" w:rsidP="002B204F">
      <w:pPr>
        <w:widowControl w:val="0"/>
        <w:spacing w:after="0" w:line="240" w:lineRule="auto"/>
        <w:ind w:firstLine="708"/>
        <w:jc w:val="both"/>
        <w:rPr>
          <w:rFonts w:ascii="Times New Roman" w:hAnsi="Times New Roman"/>
          <w:sz w:val="28"/>
          <w:szCs w:val="28"/>
        </w:rPr>
      </w:pPr>
      <w:r w:rsidRPr="005F225F">
        <w:rPr>
          <w:rFonts w:ascii="Times New Roman" w:hAnsi="Times New Roman"/>
          <w:sz w:val="28"/>
          <w:szCs w:val="28"/>
        </w:rPr>
        <w:t>В целях устранения выявленных контрольно-счетной палатой Архангельской области нарушений направлены:</w:t>
      </w:r>
    </w:p>
    <w:p w14:paraId="455471D4" w14:textId="3A34972F" w:rsidR="002B204F" w:rsidRPr="005F225F" w:rsidRDefault="002B204F" w:rsidP="002B204F">
      <w:pPr>
        <w:widowControl w:val="0"/>
        <w:spacing w:after="0" w:line="240" w:lineRule="auto"/>
        <w:ind w:firstLine="708"/>
        <w:jc w:val="both"/>
        <w:rPr>
          <w:rFonts w:ascii="Times New Roman" w:hAnsi="Times New Roman"/>
          <w:sz w:val="28"/>
          <w:szCs w:val="28"/>
        </w:rPr>
      </w:pPr>
      <w:r w:rsidRPr="005F225F">
        <w:rPr>
          <w:rFonts w:ascii="Times New Roman" w:hAnsi="Times New Roman"/>
          <w:sz w:val="28"/>
          <w:szCs w:val="28"/>
        </w:rPr>
        <w:t xml:space="preserve">- представления с требованием принять меры по устранению выявленных нарушений, а также меры по устранению причин и условий выявленных нарушений в адрес </w:t>
      </w:r>
      <w:r w:rsidR="005F63F9">
        <w:rPr>
          <w:rFonts w:ascii="Times New Roman" w:hAnsi="Times New Roman"/>
          <w:sz w:val="28"/>
          <w:szCs w:val="28"/>
        </w:rPr>
        <w:t>м</w:t>
      </w:r>
      <w:r w:rsidRPr="005F225F">
        <w:rPr>
          <w:rFonts w:ascii="Times New Roman" w:hAnsi="Times New Roman"/>
          <w:sz w:val="28"/>
          <w:szCs w:val="28"/>
        </w:rPr>
        <w:t>инистерства транспорта Архангельской области, администрации Красноборского муниципального округа Архангельской области, администрации Пинежского муниципального округа Архангельской области;</w:t>
      </w:r>
    </w:p>
    <w:p w14:paraId="539FB525" w14:textId="77777777" w:rsidR="002B204F" w:rsidRPr="005F225F" w:rsidRDefault="002B204F" w:rsidP="002B204F">
      <w:pPr>
        <w:widowControl w:val="0"/>
        <w:spacing w:after="0" w:line="240" w:lineRule="auto"/>
        <w:ind w:firstLine="708"/>
        <w:jc w:val="both"/>
        <w:rPr>
          <w:rFonts w:ascii="Times New Roman" w:hAnsi="Times New Roman"/>
          <w:sz w:val="28"/>
          <w:szCs w:val="28"/>
        </w:rPr>
      </w:pPr>
      <w:r w:rsidRPr="005F225F">
        <w:rPr>
          <w:rFonts w:ascii="Times New Roman" w:hAnsi="Times New Roman"/>
          <w:sz w:val="28"/>
          <w:szCs w:val="28"/>
        </w:rPr>
        <w:t xml:space="preserve">- </w:t>
      </w:r>
      <w:r>
        <w:rPr>
          <w:rFonts w:ascii="Times New Roman" w:hAnsi="Times New Roman"/>
          <w:sz w:val="28"/>
          <w:szCs w:val="28"/>
        </w:rPr>
        <w:t xml:space="preserve">обращение </w:t>
      </w:r>
      <w:r w:rsidRPr="005F225F">
        <w:rPr>
          <w:rFonts w:ascii="Times New Roman" w:hAnsi="Times New Roman"/>
          <w:sz w:val="28"/>
          <w:szCs w:val="28"/>
        </w:rPr>
        <w:t>в адрес прокуратуры Архангельской области и Ненецкого автономного округа.</w:t>
      </w:r>
    </w:p>
    <w:p w14:paraId="6E3F501A" w14:textId="1B5F93AE" w:rsidR="009A076A" w:rsidRDefault="002566A5" w:rsidP="009A076A">
      <w:pPr>
        <w:widowControl w:val="0"/>
        <w:shd w:val="clear" w:color="auto" w:fill="FFFFFF"/>
        <w:spacing w:after="0" w:line="240" w:lineRule="auto"/>
        <w:ind w:firstLine="709"/>
        <w:jc w:val="both"/>
        <w:textAlignment w:val="top"/>
        <w:outlineLvl w:val="1"/>
        <w:rPr>
          <w:rFonts w:ascii="Times New Roman" w:hAnsi="Times New Roman" w:cs="Times New Roman"/>
          <w:color w:val="000000" w:themeColor="text1"/>
          <w:sz w:val="28"/>
          <w:szCs w:val="28"/>
        </w:rPr>
      </w:pPr>
      <w:r w:rsidRPr="002566A5">
        <w:rPr>
          <w:rFonts w:ascii="Times New Roman" w:hAnsi="Times New Roman" w:cs="Times New Roman"/>
          <w:color w:val="000000" w:themeColor="text1"/>
          <w:sz w:val="28"/>
          <w:szCs w:val="28"/>
        </w:rPr>
        <w:t>Отчет по контрольному мероприятию направлен в Архангельское областное Собрание депутатов.</w:t>
      </w:r>
    </w:p>
    <w:p w14:paraId="53BDD7DD" w14:textId="5EB3B0AD" w:rsidR="00062AC5" w:rsidRPr="008F6B39" w:rsidRDefault="00062AC5" w:rsidP="008F6B39">
      <w:pPr>
        <w:pStyle w:val="a9"/>
        <w:ind w:firstLine="709"/>
        <w:jc w:val="both"/>
        <w:rPr>
          <w:rFonts w:ascii="Times New Roman" w:hAnsi="Times New Roman" w:cs="Times New Roman"/>
          <w:sz w:val="28"/>
          <w:szCs w:val="28"/>
        </w:rPr>
      </w:pPr>
    </w:p>
    <w:sectPr w:rsidR="00062AC5" w:rsidRPr="008F6B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3DEE1" w14:textId="77777777" w:rsidR="00903F83" w:rsidRDefault="00903F83" w:rsidP="0043799E">
      <w:pPr>
        <w:spacing w:after="0" w:line="240" w:lineRule="auto"/>
      </w:pPr>
      <w:r>
        <w:separator/>
      </w:r>
    </w:p>
  </w:endnote>
  <w:endnote w:type="continuationSeparator" w:id="0">
    <w:p w14:paraId="39C33CA8" w14:textId="77777777" w:rsidR="00903F83" w:rsidRDefault="00903F83" w:rsidP="0043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8873" w14:textId="77777777" w:rsidR="00903F83" w:rsidRDefault="00903F83" w:rsidP="0043799E">
      <w:pPr>
        <w:spacing w:after="0" w:line="240" w:lineRule="auto"/>
      </w:pPr>
      <w:r>
        <w:separator/>
      </w:r>
    </w:p>
  </w:footnote>
  <w:footnote w:type="continuationSeparator" w:id="0">
    <w:p w14:paraId="133C6897" w14:textId="77777777" w:rsidR="00903F83" w:rsidRDefault="00903F83" w:rsidP="00437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1270D"/>
    <w:multiLevelType w:val="hybridMultilevel"/>
    <w:tmpl w:val="701A08DC"/>
    <w:lvl w:ilvl="0" w:tplc="43963F56">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36021F8"/>
    <w:multiLevelType w:val="hybridMultilevel"/>
    <w:tmpl w:val="3208B46C"/>
    <w:lvl w:ilvl="0" w:tplc="91169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33788B"/>
    <w:multiLevelType w:val="hybridMultilevel"/>
    <w:tmpl w:val="E79CD1E8"/>
    <w:lvl w:ilvl="0" w:tplc="56102D7C">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812655"/>
    <w:multiLevelType w:val="hybridMultilevel"/>
    <w:tmpl w:val="275A0EE4"/>
    <w:lvl w:ilvl="0" w:tplc="7F7A0C2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B7"/>
    <w:rsid w:val="00007C01"/>
    <w:rsid w:val="000139F6"/>
    <w:rsid w:val="00015428"/>
    <w:rsid w:val="00023682"/>
    <w:rsid w:val="00045CEA"/>
    <w:rsid w:val="00062AC5"/>
    <w:rsid w:val="0006415A"/>
    <w:rsid w:val="00070953"/>
    <w:rsid w:val="000726DE"/>
    <w:rsid w:val="00082B4A"/>
    <w:rsid w:val="000A0810"/>
    <w:rsid w:val="000D42D8"/>
    <w:rsid w:val="000F7743"/>
    <w:rsid w:val="001035CB"/>
    <w:rsid w:val="00117A9B"/>
    <w:rsid w:val="001344DD"/>
    <w:rsid w:val="0013554C"/>
    <w:rsid w:val="00136979"/>
    <w:rsid w:val="00142A7D"/>
    <w:rsid w:val="00150B4B"/>
    <w:rsid w:val="00156B2C"/>
    <w:rsid w:val="001647FC"/>
    <w:rsid w:val="001648AF"/>
    <w:rsid w:val="0017090E"/>
    <w:rsid w:val="0017101C"/>
    <w:rsid w:val="00172100"/>
    <w:rsid w:val="00185D2F"/>
    <w:rsid w:val="0018723F"/>
    <w:rsid w:val="001C66D2"/>
    <w:rsid w:val="001F1409"/>
    <w:rsid w:val="00211940"/>
    <w:rsid w:val="00236F62"/>
    <w:rsid w:val="0024133F"/>
    <w:rsid w:val="00255CD2"/>
    <w:rsid w:val="002566A5"/>
    <w:rsid w:val="00267193"/>
    <w:rsid w:val="002766B4"/>
    <w:rsid w:val="00276E92"/>
    <w:rsid w:val="002801AA"/>
    <w:rsid w:val="00294262"/>
    <w:rsid w:val="002B204F"/>
    <w:rsid w:val="002C7E7D"/>
    <w:rsid w:val="002E1D63"/>
    <w:rsid w:val="002F087C"/>
    <w:rsid w:val="002F3190"/>
    <w:rsid w:val="002F7EA5"/>
    <w:rsid w:val="003021C0"/>
    <w:rsid w:val="003233FE"/>
    <w:rsid w:val="0034173D"/>
    <w:rsid w:val="003425FD"/>
    <w:rsid w:val="003640BF"/>
    <w:rsid w:val="003718A7"/>
    <w:rsid w:val="00375258"/>
    <w:rsid w:val="003916D5"/>
    <w:rsid w:val="003D47BE"/>
    <w:rsid w:val="003D6ADA"/>
    <w:rsid w:val="003E661E"/>
    <w:rsid w:val="003F50D0"/>
    <w:rsid w:val="003F7CE3"/>
    <w:rsid w:val="00403CC9"/>
    <w:rsid w:val="0041693F"/>
    <w:rsid w:val="00435B86"/>
    <w:rsid w:val="0043799E"/>
    <w:rsid w:val="0044554C"/>
    <w:rsid w:val="004546D4"/>
    <w:rsid w:val="00477041"/>
    <w:rsid w:val="00483ED7"/>
    <w:rsid w:val="00490425"/>
    <w:rsid w:val="00494BE9"/>
    <w:rsid w:val="004A3F9A"/>
    <w:rsid w:val="004B0176"/>
    <w:rsid w:val="004B39C2"/>
    <w:rsid w:val="004B3DAD"/>
    <w:rsid w:val="004C0907"/>
    <w:rsid w:val="0051380F"/>
    <w:rsid w:val="0052284A"/>
    <w:rsid w:val="00522886"/>
    <w:rsid w:val="00533981"/>
    <w:rsid w:val="00544506"/>
    <w:rsid w:val="00545C1F"/>
    <w:rsid w:val="00547A0A"/>
    <w:rsid w:val="005611BB"/>
    <w:rsid w:val="0057489D"/>
    <w:rsid w:val="00583129"/>
    <w:rsid w:val="005A43F2"/>
    <w:rsid w:val="005D5F37"/>
    <w:rsid w:val="005D7605"/>
    <w:rsid w:val="005E421A"/>
    <w:rsid w:val="005F63F9"/>
    <w:rsid w:val="00604DBD"/>
    <w:rsid w:val="00623DD9"/>
    <w:rsid w:val="00630829"/>
    <w:rsid w:val="00637FCB"/>
    <w:rsid w:val="00684E54"/>
    <w:rsid w:val="00691C47"/>
    <w:rsid w:val="00696A75"/>
    <w:rsid w:val="006A321E"/>
    <w:rsid w:val="006A3929"/>
    <w:rsid w:val="006B282E"/>
    <w:rsid w:val="006B2F06"/>
    <w:rsid w:val="006C76EE"/>
    <w:rsid w:val="006D2E66"/>
    <w:rsid w:val="006D781D"/>
    <w:rsid w:val="006F4BBB"/>
    <w:rsid w:val="006F6D48"/>
    <w:rsid w:val="00733D69"/>
    <w:rsid w:val="007407FC"/>
    <w:rsid w:val="00743115"/>
    <w:rsid w:val="0076045D"/>
    <w:rsid w:val="00763030"/>
    <w:rsid w:val="00780975"/>
    <w:rsid w:val="007949F8"/>
    <w:rsid w:val="007A1EFD"/>
    <w:rsid w:val="007E2DBF"/>
    <w:rsid w:val="007E368A"/>
    <w:rsid w:val="007E387D"/>
    <w:rsid w:val="007E64E2"/>
    <w:rsid w:val="007F7F17"/>
    <w:rsid w:val="00801584"/>
    <w:rsid w:val="00807F4A"/>
    <w:rsid w:val="00811E45"/>
    <w:rsid w:val="008125DF"/>
    <w:rsid w:val="008170B7"/>
    <w:rsid w:val="008238DF"/>
    <w:rsid w:val="00834804"/>
    <w:rsid w:val="008377DD"/>
    <w:rsid w:val="00837E86"/>
    <w:rsid w:val="00853709"/>
    <w:rsid w:val="00862773"/>
    <w:rsid w:val="00866C06"/>
    <w:rsid w:val="008739FB"/>
    <w:rsid w:val="0088042F"/>
    <w:rsid w:val="008908B0"/>
    <w:rsid w:val="008A406D"/>
    <w:rsid w:val="008B6864"/>
    <w:rsid w:val="008D4885"/>
    <w:rsid w:val="008D7459"/>
    <w:rsid w:val="008E443D"/>
    <w:rsid w:val="008F5E3F"/>
    <w:rsid w:val="008F6B39"/>
    <w:rsid w:val="00903F83"/>
    <w:rsid w:val="009152EF"/>
    <w:rsid w:val="00917935"/>
    <w:rsid w:val="00931F71"/>
    <w:rsid w:val="00933156"/>
    <w:rsid w:val="0094044F"/>
    <w:rsid w:val="00942060"/>
    <w:rsid w:val="00946EC7"/>
    <w:rsid w:val="009732A9"/>
    <w:rsid w:val="009822B3"/>
    <w:rsid w:val="009836A0"/>
    <w:rsid w:val="00983FB1"/>
    <w:rsid w:val="00984C5C"/>
    <w:rsid w:val="0099119C"/>
    <w:rsid w:val="009A076A"/>
    <w:rsid w:val="009B438D"/>
    <w:rsid w:val="009D75D9"/>
    <w:rsid w:val="009E0779"/>
    <w:rsid w:val="009F3878"/>
    <w:rsid w:val="00A0040A"/>
    <w:rsid w:val="00A12240"/>
    <w:rsid w:val="00A249CC"/>
    <w:rsid w:val="00A3611B"/>
    <w:rsid w:val="00A52C23"/>
    <w:rsid w:val="00A84B3B"/>
    <w:rsid w:val="00A96989"/>
    <w:rsid w:val="00AA6FAF"/>
    <w:rsid w:val="00AB7C93"/>
    <w:rsid w:val="00AC1C1E"/>
    <w:rsid w:val="00AD05E9"/>
    <w:rsid w:val="00AD3010"/>
    <w:rsid w:val="00AE756F"/>
    <w:rsid w:val="00AF4B73"/>
    <w:rsid w:val="00B0452C"/>
    <w:rsid w:val="00B149D0"/>
    <w:rsid w:val="00B3277B"/>
    <w:rsid w:val="00B42048"/>
    <w:rsid w:val="00B47847"/>
    <w:rsid w:val="00B5746B"/>
    <w:rsid w:val="00B97ECA"/>
    <w:rsid w:val="00BA6881"/>
    <w:rsid w:val="00BD30F9"/>
    <w:rsid w:val="00BE326D"/>
    <w:rsid w:val="00BF011A"/>
    <w:rsid w:val="00C20DEF"/>
    <w:rsid w:val="00C4699D"/>
    <w:rsid w:val="00C840EE"/>
    <w:rsid w:val="00C95E92"/>
    <w:rsid w:val="00CA1B6E"/>
    <w:rsid w:val="00CA7460"/>
    <w:rsid w:val="00CA767A"/>
    <w:rsid w:val="00CC1B9B"/>
    <w:rsid w:val="00CE2047"/>
    <w:rsid w:val="00CE5B89"/>
    <w:rsid w:val="00CF4EBC"/>
    <w:rsid w:val="00D00674"/>
    <w:rsid w:val="00D03CC9"/>
    <w:rsid w:val="00D412EC"/>
    <w:rsid w:val="00D45FF8"/>
    <w:rsid w:val="00D55C50"/>
    <w:rsid w:val="00D5768F"/>
    <w:rsid w:val="00D63281"/>
    <w:rsid w:val="00D64013"/>
    <w:rsid w:val="00D82FA9"/>
    <w:rsid w:val="00D87F3A"/>
    <w:rsid w:val="00DA1322"/>
    <w:rsid w:val="00DD3A23"/>
    <w:rsid w:val="00DD5969"/>
    <w:rsid w:val="00DD6725"/>
    <w:rsid w:val="00DE6EA1"/>
    <w:rsid w:val="00DF2B61"/>
    <w:rsid w:val="00E1530D"/>
    <w:rsid w:val="00E62B73"/>
    <w:rsid w:val="00E8264B"/>
    <w:rsid w:val="00E841D8"/>
    <w:rsid w:val="00E97E3D"/>
    <w:rsid w:val="00EA06DC"/>
    <w:rsid w:val="00EB14E0"/>
    <w:rsid w:val="00ED53E9"/>
    <w:rsid w:val="00ED5A96"/>
    <w:rsid w:val="00ED6D3E"/>
    <w:rsid w:val="00ED78AC"/>
    <w:rsid w:val="00EE632D"/>
    <w:rsid w:val="00EF20D7"/>
    <w:rsid w:val="00EF5A22"/>
    <w:rsid w:val="00F05B05"/>
    <w:rsid w:val="00F327C4"/>
    <w:rsid w:val="00F411A3"/>
    <w:rsid w:val="00F42E48"/>
    <w:rsid w:val="00F66E79"/>
    <w:rsid w:val="00F72DF8"/>
    <w:rsid w:val="00F93565"/>
    <w:rsid w:val="00F95648"/>
    <w:rsid w:val="00FA680E"/>
    <w:rsid w:val="00FA6947"/>
    <w:rsid w:val="00FC6B01"/>
    <w:rsid w:val="00FC6F8B"/>
    <w:rsid w:val="00FD1109"/>
    <w:rsid w:val="00FE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50FE"/>
  <w15:docId w15:val="{FBEB24AA-89F9-4EE9-8115-132DE025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4784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D576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_List1"/>
    <w:basedOn w:val="a"/>
    <w:link w:val="a4"/>
    <w:uiPriority w:val="34"/>
    <w:qFormat/>
    <w:rsid w:val="00062AC5"/>
    <w:pPr>
      <w:ind w:left="720"/>
      <w:contextualSpacing/>
    </w:pPr>
  </w:style>
  <w:style w:type="paragraph" w:styleId="a5">
    <w:name w:val="Normal (Web)"/>
    <w:basedOn w:val="a"/>
    <w:uiPriority w:val="99"/>
    <w:unhideWhenUsed/>
    <w:rsid w:val="0006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10) + Не курсив"/>
    <w:basedOn w:val="a0"/>
    <w:rsid w:val="00D63281"/>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0">
    <w:name w:val="Заголовок 1 Знак"/>
    <w:basedOn w:val="a0"/>
    <w:link w:val="1"/>
    <w:uiPriority w:val="99"/>
    <w:rsid w:val="00B47847"/>
    <w:rPr>
      <w:rFonts w:ascii="Arial" w:hAnsi="Arial" w:cs="Arial"/>
      <w:b/>
      <w:bCs/>
      <w:color w:val="26282F"/>
      <w:sz w:val="24"/>
      <w:szCs w:val="24"/>
    </w:rPr>
  </w:style>
  <w:style w:type="paragraph" w:styleId="a6">
    <w:name w:val="footnote text"/>
    <w:basedOn w:val="a"/>
    <w:link w:val="a7"/>
    <w:uiPriority w:val="99"/>
    <w:unhideWhenUsed/>
    <w:rsid w:val="0043799E"/>
    <w:pPr>
      <w:spacing w:after="0" w:line="240" w:lineRule="auto"/>
    </w:pPr>
    <w:rPr>
      <w:sz w:val="20"/>
      <w:szCs w:val="20"/>
    </w:rPr>
  </w:style>
  <w:style w:type="character" w:customStyle="1" w:styleId="a7">
    <w:name w:val="Текст сноски Знак"/>
    <w:basedOn w:val="a0"/>
    <w:link w:val="a6"/>
    <w:uiPriority w:val="99"/>
    <w:rsid w:val="0043799E"/>
    <w:rPr>
      <w:sz w:val="20"/>
      <w:szCs w:val="20"/>
    </w:rPr>
  </w:style>
  <w:style w:type="character" w:styleId="a8">
    <w:name w:val="footnote reference"/>
    <w:basedOn w:val="a0"/>
    <w:uiPriority w:val="99"/>
    <w:semiHidden/>
    <w:unhideWhenUsed/>
    <w:rsid w:val="0043799E"/>
    <w:rPr>
      <w:vertAlign w:val="superscript"/>
    </w:rPr>
  </w:style>
  <w:style w:type="paragraph" w:styleId="a9">
    <w:name w:val="No Spacing"/>
    <w:link w:val="aa"/>
    <w:uiPriority w:val="1"/>
    <w:qFormat/>
    <w:rsid w:val="00D5768F"/>
    <w:pPr>
      <w:spacing w:after="0" w:line="240" w:lineRule="auto"/>
    </w:pPr>
  </w:style>
  <w:style w:type="character" w:customStyle="1" w:styleId="20">
    <w:name w:val="Заголовок 2 Знак"/>
    <w:basedOn w:val="a0"/>
    <w:link w:val="2"/>
    <w:uiPriority w:val="9"/>
    <w:rsid w:val="00D5768F"/>
    <w:rPr>
      <w:rFonts w:asciiTheme="majorHAnsi" w:eastAsiaTheme="majorEastAsia" w:hAnsiTheme="majorHAnsi" w:cstheme="majorBidi"/>
      <w:color w:val="2E74B5" w:themeColor="accent1" w:themeShade="BF"/>
      <w:sz w:val="26"/>
      <w:szCs w:val="26"/>
    </w:rPr>
  </w:style>
  <w:style w:type="paragraph" w:styleId="ab">
    <w:name w:val="Balloon Text"/>
    <w:basedOn w:val="a"/>
    <w:link w:val="ac"/>
    <w:uiPriority w:val="99"/>
    <w:semiHidden/>
    <w:unhideWhenUsed/>
    <w:rsid w:val="00E841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41D8"/>
    <w:rPr>
      <w:rFonts w:ascii="Tahoma" w:hAnsi="Tahoma" w:cs="Tahoma"/>
      <w:sz w:val="16"/>
      <w:szCs w:val="16"/>
    </w:rPr>
  </w:style>
  <w:style w:type="character" w:customStyle="1" w:styleId="a4">
    <w:name w:val="Абзац списка Знак"/>
    <w:aliases w:val="it_List1 Знак"/>
    <w:link w:val="a3"/>
    <w:uiPriority w:val="34"/>
    <w:rsid w:val="00494BE9"/>
  </w:style>
  <w:style w:type="paragraph" w:customStyle="1" w:styleId="ConsPlusNormal">
    <w:name w:val="ConsPlusNormal"/>
    <w:rsid w:val="00494BE9"/>
    <w:pPr>
      <w:widowControl w:val="0"/>
      <w:autoSpaceDE w:val="0"/>
      <w:autoSpaceDN w:val="0"/>
      <w:spacing w:after="0" w:line="240" w:lineRule="auto"/>
    </w:pPr>
    <w:rPr>
      <w:rFonts w:ascii="Arial" w:eastAsia="Times New Roman" w:hAnsi="Arial" w:cs="Arial"/>
      <w:sz w:val="20"/>
      <w:lang w:eastAsia="ru-RU"/>
    </w:rPr>
  </w:style>
  <w:style w:type="character" w:styleId="ad">
    <w:name w:val="Hyperlink"/>
    <w:uiPriority w:val="99"/>
    <w:rsid w:val="00494BE9"/>
    <w:rPr>
      <w:rFonts w:cs="Times New Roman"/>
      <w:color w:val="0000FF"/>
      <w:u w:val="single"/>
    </w:rPr>
  </w:style>
  <w:style w:type="character" w:styleId="ae">
    <w:name w:val="annotation reference"/>
    <w:basedOn w:val="a0"/>
    <w:uiPriority w:val="99"/>
    <w:semiHidden/>
    <w:unhideWhenUsed/>
    <w:rsid w:val="00A3611B"/>
    <w:rPr>
      <w:sz w:val="16"/>
      <w:szCs w:val="16"/>
    </w:rPr>
  </w:style>
  <w:style w:type="paragraph" w:styleId="af">
    <w:name w:val="annotation text"/>
    <w:basedOn w:val="a"/>
    <w:link w:val="af0"/>
    <w:uiPriority w:val="99"/>
    <w:semiHidden/>
    <w:unhideWhenUsed/>
    <w:rsid w:val="00A3611B"/>
    <w:pPr>
      <w:spacing w:line="240" w:lineRule="auto"/>
    </w:pPr>
    <w:rPr>
      <w:sz w:val="20"/>
      <w:szCs w:val="20"/>
    </w:rPr>
  </w:style>
  <w:style w:type="character" w:customStyle="1" w:styleId="af0">
    <w:name w:val="Текст примечания Знак"/>
    <w:basedOn w:val="a0"/>
    <w:link w:val="af"/>
    <w:uiPriority w:val="99"/>
    <w:semiHidden/>
    <w:rsid w:val="00A3611B"/>
    <w:rPr>
      <w:sz w:val="20"/>
      <w:szCs w:val="20"/>
    </w:rPr>
  </w:style>
  <w:style w:type="paragraph" w:styleId="af1">
    <w:name w:val="annotation subject"/>
    <w:basedOn w:val="af"/>
    <w:next w:val="af"/>
    <w:link w:val="af2"/>
    <w:uiPriority w:val="99"/>
    <w:semiHidden/>
    <w:unhideWhenUsed/>
    <w:rsid w:val="00A3611B"/>
    <w:rPr>
      <w:b/>
      <w:bCs/>
    </w:rPr>
  </w:style>
  <w:style w:type="character" w:customStyle="1" w:styleId="af2">
    <w:name w:val="Тема примечания Знак"/>
    <w:basedOn w:val="af0"/>
    <w:link w:val="af1"/>
    <w:uiPriority w:val="99"/>
    <w:semiHidden/>
    <w:rsid w:val="00A3611B"/>
    <w:rPr>
      <w:b/>
      <w:bCs/>
      <w:sz w:val="20"/>
      <w:szCs w:val="20"/>
    </w:rPr>
  </w:style>
  <w:style w:type="character" w:customStyle="1" w:styleId="aa">
    <w:name w:val="Без интервала Знак"/>
    <w:link w:val="a9"/>
    <w:uiPriority w:val="1"/>
    <w:locked/>
    <w:rsid w:val="00CA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773">
      <w:bodyDiv w:val="1"/>
      <w:marLeft w:val="0"/>
      <w:marRight w:val="0"/>
      <w:marTop w:val="0"/>
      <w:marBottom w:val="0"/>
      <w:divBdr>
        <w:top w:val="none" w:sz="0" w:space="0" w:color="auto"/>
        <w:left w:val="none" w:sz="0" w:space="0" w:color="auto"/>
        <w:bottom w:val="none" w:sz="0" w:space="0" w:color="auto"/>
        <w:right w:val="none" w:sz="0" w:space="0" w:color="auto"/>
      </w:divBdr>
    </w:div>
    <w:div w:id="1133642070">
      <w:bodyDiv w:val="1"/>
      <w:marLeft w:val="0"/>
      <w:marRight w:val="0"/>
      <w:marTop w:val="0"/>
      <w:marBottom w:val="0"/>
      <w:divBdr>
        <w:top w:val="none" w:sz="0" w:space="0" w:color="auto"/>
        <w:left w:val="none" w:sz="0" w:space="0" w:color="auto"/>
        <w:bottom w:val="none" w:sz="0" w:space="0" w:color="auto"/>
        <w:right w:val="none" w:sz="0" w:space="0" w:color="auto"/>
      </w:divBdr>
    </w:div>
    <w:div w:id="1185289861">
      <w:bodyDiv w:val="1"/>
      <w:marLeft w:val="0"/>
      <w:marRight w:val="0"/>
      <w:marTop w:val="0"/>
      <w:marBottom w:val="0"/>
      <w:divBdr>
        <w:top w:val="none" w:sz="0" w:space="0" w:color="auto"/>
        <w:left w:val="none" w:sz="0" w:space="0" w:color="auto"/>
        <w:bottom w:val="none" w:sz="0" w:space="0" w:color="auto"/>
        <w:right w:val="none" w:sz="0" w:space="0" w:color="auto"/>
      </w:divBdr>
    </w:div>
    <w:div w:id="1283616148">
      <w:bodyDiv w:val="1"/>
      <w:marLeft w:val="0"/>
      <w:marRight w:val="0"/>
      <w:marTop w:val="0"/>
      <w:marBottom w:val="0"/>
      <w:divBdr>
        <w:top w:val="none" w:sz="0" w:space="0" w:color="auto"/>
        <w:left w:val="none" w:sz="0" w:space="0" w:color="auto"/>
        <w:bottom w:val="none" w:sz="0" w:space="0" w:color="auto"/>
        <w:right w:val="none" w:sz="0" w:space="0" w:color="auto"/>
      </w:divBdr>
    </w:div>
    <w:div w:id="18825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С.И.</dc:creator>
  <cp:keywords/>
  <dc:description/>
  <cp:lastModifiedBy>Колмогорова Людмила Владимировна</cp:lastModifiedBy>
  <cp:revision>2</cp:revision>
  <cp:lastPrinted>2025-06-18T06:32:00Z</cp:lastPrinted>
  <dcterms:created xsi:type="dcterms:W3CDTF">2026-02-27T09:14:00Z</dcterms:created>
  <dcterms:modified xsi:type="dcterms:W3CDTF">2026-02-27T09:14:00Z</dcterms:modified>
</cp:coreProperties>
</file>