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C4" w:rsidRPr="001B5766" w:rsidRDefault="001B5766" w:rsidP="001B5766">
      <w:pPr>
        <w:jc w:val="center"/>
        <w:rPr>
          <w:rFonts w:ascii="Times New Roman" w:hAnsi="Times New Roman" w:cs="Times New Roman"/>
          <w:b/>
          <w:sz w:val="28"/>
        </w:rPr>
      </w:pPr>
      <w:r w:rsidRPr="001B5766">
        <w:rPr>
          <w:rFonts w:ascii="Times New Roman" w:hAnsi="Times New Roman" w:cs="Times New Roman"/>
          <w:b/>
          <w:sz w:val="28"/>
        </w:rPr>
        <w:t>Реализация полномочий КСП Архангельской области по аудиту в сфере закупок.</w:t>
      </w:r>
    </w:p>
    <w:p w:rsidR="008928C6" w:rsidRPr="00E7467C" w:rsidRDefault="001B5766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467C">
        <w:rPr>
          <w:rFonts w:ascii="Times New Roman" w:hAnsi="Times New Roman" w:cs="Times New Roman"/>
          <w:sz w:val="28"/>
        </w:rPr>
        <w:t xml:space="preserve">В 2015 году </w:t>
      </w:r>
      <w:r w:rsidR="00EB33A5" w:rsidRPr="00E7467C">
        <w:rPr>
          <w:rFonts w:ascii="Times New Roman" w:hAnsi="Times New Roman" w:cs="Times New Roman"/>
          <w:sz w:val="28"/>
        </w:rPr>
        <w:t xml:space="preserve">аудит в сфере закупок, предусмотренный статьей 98 Федерального закона № 44-ФЗ, КСП Архангельской области проводился </w:t>
      </w:r>
      <w:r w:rsidR="007603EB">
        <w:rPr>
          <w:rFonts w:ascii="Times New Roman" w:hAnsi="Times New Roman" w:cs="Times New Roman"/>
          <w:sz w:val="28"/>
        </w:rPr>
        <w:t>в рамках 15</w:t>
      </w:r>
      <w:r w:rsidR="008928C6" w:rsidRPr="00E7467C">
        <w:rPr>
          <w:rFonts w:ascii="Times New Roman" w:hAnsi="Times New Roman" w:cs="Times New Roman"/>
          <w:sz w:val="28"/>
        </w:rPr>
        <w:t xml:space="preserve"> контрольных мероприятий в отношении следующих заказчиков:</w:t>
      </w:r>
    </w:p>
    <w:p w:rsidR="008928C6" w:rsidRPr="00E7467C" w:rsidRDefault="008928C6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467C">
        <w:rPr>
          <w:rFonts w:ascii="Times New Roman" w:hAnsi="Times New Roman" w:cs="Times New Roman"/>
          <w:sz w:val="28"/>
        </w:rPr>
        <w:t>- министерство по делам молодежи и спорту Архангельской области</w:t>
      </w:r>
      <w:r w:rsidR="00E7467C">
        <w:rPr>
          <w:rFonts w:ascii="Times New Roman" w:hAnsi="Times New Roman" w:cs="Times New Roman"/>
          <w:sz w:val="28"/>
        </w:rPr>
        <w:t>,</w:t>
      </w:r>
    </w:p>
    <w:p w:rsidR="008928C6" w:rsidRPr="00E7467C" w:rsidRDefault="008928C6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467C">
        <w:rPr>
          <w:rFonts w:ascii="Times New Roman" w:hAnsi="Times New Roman" w:cs="Times New Roman"/>
          <w:sz w:val="28"/>
        </w:rPr>
        <w:t>- министерство финансов Архангельской области</w:t>
      </w:r>
      <w:r w:rsidR="00E7467C">
        <w:rPr>
          <w:rFonts w:ascii="Times New Roman" w:hAnsi="Times New Roman" w:cs="Times New Roman"/>
          <w:sz w:val="28"/>
        </w:rPr>
        <w:t>,</w:t>
      </w:r>
    </w:p>
    <w:p w:rsidR="008928C6" w:rsidRPr="00E7467C" w:rsidRDefault="008928C6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467C">
        <w:rPr>
          <w:rFonts w:ascii="Times New Roman" w:hAnsi="Times New Roman" w:cs="Times New Roman"/>
          <w:sz w:val="28"/>
        </w:rPr>
        <w:t>- министерство труда, занятости и социального развития Архангельской области</w:t>
      </w:r>
      <w:r w:rsidR="00E7467C">
        <w:rPr>
          <w:rFonts w:ascii="Times New Roman" w:hAnsi="Times New Roman" w:cs="Times New Roman"/>
          <w:sz w:val="28"/>
        </w:rPr>
        <w:t>,</w:t>
      </w:r>
    </w:p>
    <w:p w:rsidR="00C95104" w:rsidRPr="00E7467C" w:rsidRDefault="00C95104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467C">
        <w:rPr>
          <w:rFonts w:ascii="Times New Roman" w:hAnsi="Times New Roman" w:cs="Times New Roman"/>
          <w:sz w:val="28"/>
        </w:rPr>
        <w:t>- министерство здравоохранения Архангельской области в части средств, направленных реализацию полномочий по осуществлению льготного (бесплатного) лекарственного обеспечения отдельных категорий граждан</w:t>
      </w:r>
      <w:r w:rsidR="00E7467C">
        <w:rPr>
          <w:rFonts w:ascii="Times New Roman" w:hAnsi="Times New Roman" w:cs="Times New Roman"/>
          <w:sz w:val="28"/>
        </w:rPr>
        <w:t>,</w:t>
      </w:r>
    </w:p>
    <w:p w:rsidR="008928C6" w:rsidRPr="00E7467C" w:rsidRDefault="008928C6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7C">
        <w:rPr>
          <w:rFonts w:ascii="Times New Roman" w:hAnsi="Times New Roman" w:cs="Times New Roman"/>
          <w:sz w:val="28"/>
        </w:rPr>
        <w:t xml:space="preserve">- </w:t>
      </w:r>
      <w:r w:rsidRPr="00E7467C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Архангельской области «Архангельский финансово-промышленный колледж»</w:t>
      </w:r>
      <w:r w:rsidR="00E7467C">
        <w:rPr>
          <w:rFonts w:ascii="Times New Roman" w:hAnsi="Times New Roman" w:cs="Times New Roman"/>
          <w:sz w:val="28"/>
          <w:szCs w:val="28"/>
        </w:rPr>
        <w:t xml:space="preserve">, </w:t>
      </w:r>
      <w:r w:rsidR="00E7467C" w:rsidRPr="00E7467C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Архангельской области «Архангельская областная клиническая больница</w:t>
      </w:r>
      <w:r w:rsidR="003D753A">
        <w:rPr>
          <w:rFonts w:ascii="Times New Roman" w:hAnsi="Times New Roman" w:cs="Times New Roman"/>
          <w:sz w:val="28"/>
          <w:szCs w:val="28"/>
        </w:rPr>
        <w:t>»</w:t>
      </w:r>
      <w:r w:rsidR="00E7467C">
        <w:rPr>
          <w:rFonts w:ascii="Times New Roman" w:hAnsi="Times New Roman" w:cs="Times New Roman"/>
          <w:sz w:val="28"/>
          <w:szCs w:val="28"/>
        </w:rPr>
        <w:t xml:space="preserve"> в части средств</w:t>
      </w:r>
      <w:r w:rsidR="003D753A">
        <w:rPr>
          <w:rFonts w:ascii="Times New Roman" w:hAnsi="Times New Roman" w:cs="Times New Roman"/>
          <w:sz w:val="28"/>
          <w:szCs w:val="28"/>
        </w:rPr>
        <w:t>, представленных в виде</w:t>
      </w:r>
      <w:r w:rsidR="00E7467C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3D753A">
        <w:rPr>
          <w:rFonts w:ascii="Times New Roman" w:hAnsi="Times New Roman" w:cs="Times New Roman"/>
          <w:sz w:val="28"/>
          <w:szCs w:val="28"/>
        </w:rPr>
        <w:t>на выполнение государственного задания и на иные цели</w:t>
      </w:r>
      <w:r w:rsidR="00E7467C">
        <w:rPr>
          <w:rFonts w:ascii="Times New Roman" w:hAnsi="Times New Roman" w:cs="Times New Roman"/>
          <w:sz w:val="28"/>
          <w:szCs w:val="28"/>
        </w:rPr>
        <w:t>,</w:t>
      </w:r>
    </w:p>
    <w:p w:rsidR="00DC0335" w:rsidRPr="00E7467C" w:rsidRDefault="008928C6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7C">
        <w:rPr>
          <w:rFonts w:ascii="Times New Roman" w:hAnsi="Times New Roman" w:cs="Times New Roman"/>
          <w:sz w:val="28"/>
          <w:szCs w:val="28"/>
        </w:rPr>
        <w:t xml:space="preserve">- </w:t>
      </w:r>
      <w:r w:rsidR="00DC0335" w:rsidRPr="00E7467C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="00DC0335" w:rsidRPr="00E7467C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DC0335" w:rsidRPr="00E7467C">
        <w:rPr>
          <w:rFonts w:ascii="Times New Roman" w:hAnsi="Times New Roman" w:cs="Times New Roman"/>
          <w:sz w:val="28"/>
          <w:szCs w:val="28"/>
        </w:rPr>
        <w:t>» Ленского района, администрация МО «</w:t>
      </w:r>
      <w:proofErr w:type="spellStart"/>
      <w:r w:rsidR="00DC0335" w:rsidRPr="00E7467C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C0335" w:rsidRPr="00E7467C">
        <w:rPr>
          <w:rFonts w:ascii="Times New Roman" w:hAnsi="Times New Roman" w:cs="Times New Roman"/>
          <w:sz w:val="28"/>
          <w:szCs w:val="28"/>
        </w:rPr>
        <w:t>»</w:t>
      </w:r>
      <w:r w:rsidR="00E7467C" w:rsidRPr="00E7467C">
        <w:rPr>
          <w:rFonts w:ascii="Times New Roman" w:hAnsi="Times New Roman" w:cs="Times New Roman"/>
          <w:sz w:val="28"/>
          <w:szCs w:val="28"/>
        </w:rPr>
        <w:t>, администрация МО «Северодвинск»</w:t>
      </w:r>
      <w:r w:rsidR="00DC0335" w:rsidRPr="00E7467C">
        <w:rPr>
          <w:rFonts w:ascii="Times New Roman" w:hAnsi="Times New Roman" w:cs="Times New Roman"/>
          <w:sz w:val="28"/>
          <w:szCs w:val="28"/>
        </w:rPr>
        <w:t xml:space="preserve"> в части использования средств областного бюджета и средств Фонда содействия реформированию жилищно-коммунального хозяйства, направленных на переселение граждан</w:t>
      </w:r>
      <w:r w:rsidR="003D753A">
        <w:rPr>
          <w:rFonts w:ascii="Times New Roman" w:hAnsi="Times New Roman" w:cs="Times New Roman"/>
          <w:sz w:val="28"/>
          <w:szCs w:val="28"/>
        </w:rPr>
        <w:t>,</w:t>
      </w:r>
      <w:r w:rsidR="00DC0335" w:rsidRPr="00E7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35" w:rsidRDefault="00DC0335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7C">
        <w:rPr>
          <w:rFonts w:ascii="Times New Roman" w:hAnsi="Times New Roman" w:cs="Times New Roman"/>
          <w:sz w:val="28"/>
          <w:szCs w:val="28"/>
        </w:rPr>
        <w:t>- администрация МО «</w:t>
      </w:r>
      <w:proofErr w:type="spellStart"/>
      <w:r w:rsidRPr="00E7467C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Pr="00E7467C">
        <w:rPr>
          <w:rFonts w:ascii="Times New Roman" w:hAnsi="Times New Roman" w:cs="Times New Roman"/>
          <w:sz w:val="28"/>
          <w:szCs w:val="28"/>
        </w:rPr>
        <w:t>» Ленского района</w:t>
      </w:r>
      <w:r w:rsidR="00C95104" w:rsidRPr="00E7467C">
        <w:rPr>
          <w:rFonts w:ascii="Times New Roman" w:hAnsi="Times New Roman" w:cs="Times New Roman"/>
          <w:sz w:val="28"/>
          <w:szCs w:val="28"/>
        </w:rPr>
        <w:t>, администрация МО «Вельский муниципальный район»</w:t>
      </w:r>
      <w:r w:rsidR="00E40B78" w:rsidRPr="00E7467C">
        <w:rPr>
          <w:rFonts w:ascii="Times New Roman" w:hAnsi="Times New Roman" w:cs="Times New Roman"/>
          <w:sz w:val="28"/>
          <w:szCs w:val="28"/>
        </w:rPr>
        <w:t xml:space="preserve">, муниципальные образовательные организации </w:t>
      </w:r>
      <w:proofErr w:type="spellStart"/>
      <w:r w:rsidR="00E40B78" w:rsidRPr="00E7467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E40B78" w:rsidRPr="00E746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7467C">
        <w:rPr>
          <w:rFonts w:ascii="Times New Roman" w:hAnsi="Times New Roman" w:cs="Times New Roman"/>
          <w:sz w:val="28"/>
          <w:szCs w:val="28"/>
        </w:rPr>
        <w:t xml:space="preserve"> в части использования средств областного бюджета, направленных на строительство, приобретение и капитальный ремонт образовательных и детских дошкольных учреждений</w:t>
      </w:r>
      <w:r w:rsidR="003D753A">
        <w:rPr>
          <w:rFonts w:ascii="Times New Roman" w:hAnsi="Times New Roman" w:cs="Times New Roman"/>
          <w:sz w:val="28"/>
          <w:szCs w:val="28"/>
        </w:rPr>
        <w:t>,</w:t>
      </w:r>
    </w:p>
    <w:p w:rsidR="003D753A" w:rsidRDefault="003D753A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42">
        <w:rPr>
          <w:rFonts w:ascii="Times New Roman" w:hAnsi="Times New Roman" w:cs="Times New Roman"/>
          <w:sz w:val="28"/>
          <w:szCs w:val="28"/>
        </w:rPr>
        <w:t>- государственное казенное учреждение Архангельской области «Дорожное</w:t>
      </w:r>
      <w:r w:rsidR="007603EB">
        <w:rPr>
          <w:rFonts w:ascii="Times New Roman" w:hAnsi="Times New Roman" w:cs="Times New Roman"/>
          <w:sz w:val="28"/>
          <w:szCs w:val="28"/>
        </w:rPr>
        <w:t xml:space="preserve"> агентство «</w:t>
      </w:r>
      <w:proofErr w:type="spellStart"/>
      <w:r w:rsidR="007603EB">
        <w:rPr>
          <w:rFonts w:ascii="Times New Roman" w:hAnsi="Times New Roman" w:cs="Times New Roman"/>
          <w:sz w:val="28"/>
          <w:szCs w:val="28"/>
        </w:rPr>
        <w:t>Архангельскавтодор</w:t>
      </w:r>
      <w:proofErr w:type="spellEnd"/>
      <w:r w:rsidR="007603EB">
        <w:rPr>
          <w:rFonts w:ascii="Times New Roman" w:hAnsi="Times New Roman" w:cs="Times New Roman"/>
          <w:sz w:val="28"/>
          <w:szCs w:val="28"/>
        </w:rPr>
        <w:t>»,</w:t>
      </w:r>
    </w:p>
    <w:p w:rsidR="007603EB" w:rsidRDefault="007603EB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территориальный фонд обязательного медицинского страхования Архангельской области,</w:t>
      </w:r>
    </w:p>
    <w:p w:rsidR="007603EB" w:rsidRPr="002B2742" w:rsidRDefault="007603EB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МО «Лешуконский муниципальный район» </w:t>
      </w:r>
      <w:r w:rsidR="002D3BBF">
        <w:rPr>
          <w:rFonts w:ascii="Times New Roman" w:hAnsi="Times New Roman" w:cs="Times New Roman"/>
          <w:sz w:val="28"/>
          <w:szCs w:val="28"/>
        </w:rPr>
        <w:t>в части использования средств областного бюджета, выделенных по государственной программе</w:t>
      </w:r>
      <w:r w:rsidR="002D3BBF" w:rsidRPr="002D3BBF">
        <w:rPr>
          <w:rFonts w:ascii="Times New Roman" w:hAnsi="Times New Roman" w:cs="Times New Roman"/>
          <w:sz w:val="28"/>
          <w:szCs w:val="28"/>
        </w:rPr>
        <w:t xml:space="preserve"> «Развитие энергетики, связи и жилищно-коммунального хозяйства Архангельс</w:t>
      </w:r>
      <w:r w:rsidR="006C45DD">
        <w:rPr>
          <w:rFonts w:ascii="Times New Roman" w:hAnsi="Times New Roman" w:cs="Times New Roman"/>
          <w:sz w:val="28"/>
          <w:szCs w:val="28"/>
        </w:rPr>
        <w:t>кой области (2014 - 2020 годы)»</w:t>
      </w:r>
      <w:r w:rsidR="002D3BBF">
        <w:rPr>
          <w:rFonts w:ascii="Times New Roman" w:hAnsi="Times New Roman" w:cs="Times New Roman"/>
          <w:sz w:val="28"/>
          <w:szCs w:val="28"/>
        </w:rPr>
        <w:t>.</w:t>
      </w:r>
    </w:p>
    <w:p w:rsidR="00062D56" w:rsidRDefault="00062D56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42">
        <w:rPr>
          <w:rFonts w:ascii="Times New Roman" w:hAnsi="Times New Roman" w:cs="Times New Roman"/>
          <w:sz w:val="28"/>
          <w:szCs w:val="28"/>
        </w:rPr>
        <w:t xml:space="preserve">Объем проверенных в рамках аудита в сфере закупок средств составляет более </w:t>
      </w:r>
      <w:r w:rsidR="00450A61">
        <w:rPr>
          <w:rFonts w:ascii="Times New Roman" w:hAnsi="Times New Roman" w:cs="Times New Roman"/>
          <w:sz w:val="28"/>
          <w:szCs w:val="28"/>
        </w:rPr>
        <w:t>4</w:t>
      </w:r>
      <w:r w:rsidR="002D3BBF">
        <w:rPr>
          <w:rFonts w:ascii="Times New Roman" w:hAnsi="Times New Roman" w:cs="Times New Roman"/>
          <w:sz w:val="28"/>
          <w:szCs w:val="28"/>
        </w:rPr>
        <w:t> 770 587,8</w:t>
      </w:r>
      <w:r w:rsidR="00450A6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50A61" w:rsidRDefault="00450A61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нарушения законодательства РФ и иных нормативных правовых актов о контрактной системе в сфере закупок:</w:t>
      </w:r>
    </w:p>
    <w:p w:rsidR="00C0315C" w:rsidRDefault="00450A6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15C">
        <w:rPr>
          <w:rFonts w:ascii="Times New Roman" w:hAnsi="Times New Roman" w:cs="Times New Roman"/>
          <w:sz w:val="28"/>
          <w:szCs w:val="28"/>
        </w:rPr>
        <w:t>процесс исполнения, в том числе результаты исполнения,</w:t>
      </w:r>
      <w:r>
        <w:rPr>
          <w:rFonts w:ascii="Times New Roman" w:hAnsi="Times New Roman" w:cs="Times New Roman"/>
          <w:sz w:val="28"/>
          <w:szCs w:val="28"/>
        </w:rPr>
        <w:t xml:space="preserve"> контракта противоречат условиям контракта, предусмотренным при его заключении. Данные нарушения распространены </w:t>
      </w:r>
      <w:r w:rsidR="00B370EE">
        <w:rPr>
          <w:rFonts w:ascii="Times New Roman" w:hAnsi="Times New Roman" w:cs="Times New Roman"/>
          <w:sz w:val="28"/>
          <w:szCs w:val="28"/>
        </w:rPr>
        <w:t xml:space="preserve">при осуществлении закупок работ по строительству, капитальному ремонту объектов капитального строительства, например, в ходе исполнения </w:t>
      </w:r>
      <w:r w:rsidR="00DD5FFA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B370EE">
        <w:rPr>
          <w:rFonts w:ascii="Times New Roman" w:hAnsi="Times New Roman" w:cs="Times New Roman"/>
          <w:sz w:val="28"/>
          <w:szCs w:val="28"/>
        </w:rPr>
        <w:t xml:space="preserve">меняются сроки и </w:t>
      </w:r>
      <w:r w:rsidR="00DD5FFA">
        <w:rPr>
          <w:rFonts w:ascii="Times New Roman" w:hAnsi="Times New Roman" w:cs="Times New Roman"/>
          <w:sz w:val="28"/>
          <w:szCs w:val="28"/>
        </w:rPr>
        <w:t>объемы</w:t>
      </w:r>
      <w:r w:rsidR="00B370EE">
        <w:rPr>
          <w:rFonts w:ascii="Times New Roman" w:hAnsi="Times New Roman" w:cs="Times New Roman"/>
          <w:sz w:val="28"/>
          <w:szCs w:val="28"/>
        </w:rPr>
        <w:t xml:space="preserve"> </w:t>
      </w:r>
      <w:r w:rsidR="00DD5FFA">
        <w:rPr>
          <w:rFonts w:ascii="Times New Roman" w:hAnsi="Times New Roman" w:cs="Times New Roman"/>
          <w:sz w:val="28"/>
          <w:szCs w:val="28"/>
        </w:rPr>
        <w:t>платежей</w:t>
      </w:r>
      <w:r w:rsidR="00B370EE">
        <w:rPr>
          <w:rFonts w:ascii="Times New Roman" w:hAnsi="Times New Roman" w:cs="Times New Roman"/>
          <w:sz w:val="28"/>
          <w:szCs w:val="28"/>
        </w:rPr>
        <w:t xml:space="preserve"> </w:t>
      </w:r>
      <w:r w:rsidR="00DD5FFA">
        <w:rPr>
          <w:rFonts w:ascii="Times New Roman" w:hAnsi="Times New Roman" w:cs="Times New Roman"/>
          <w:sz w:val="28"/>
          <w:szCs w:val="28"/>
        </w:rPr>
        <w:t xml:space="preserve">по </w:t>
      </w:r>
      <w:r w:rsidR="00B370EE">
        <w:rPr>
          <w:rFonts w:ascii="Times New Roman" w:hAnsi="Times New Roman" w:cs="Times New Roman"/>
          <w:sz w:val="28"/>
          <w:szCs w:val="28"/>
        </w:rPr>
        <w:t>контракт</w:t>
      </w:r>
      <w:r w:rsidR="00DD5FFA">
        <w:rPr>
          <w:rFonts w:ascii="Times New Roman" w:hAnsi="Times New Roman" w:cs="Times New Roman"/>
          <w:sz w:val="28"/>
          <w:szCs w:val="28"/>
        </w:rPr>
        <w:t>у</w:t>
      </w:r>
      <w:r w:rsidR="00B370EE">
        <w:rPr>
          <w:rFonts w:ascii="Times New Roman" w:hAnsi="Times New Roman" w:cs="Times New Roman"/>
          <w:sz w:val="28"/>
          <w:szCs w:val="28"/>
        </w:rPr>
        <w:t xml:space="preserve">, </w:t>
      </w:r>
      <w:r w:rsidR="00DD5FFA">
        <w:rPr>
          <w:rFonts w:ascii="Times New Roman" w:hAnsi="Times New Roman" w:cs="Times New Roman"/>
          <w:sz w:val="28"/>
          <w:szCs w:val="28"/>
        </w:rPr>
        <w:t xml:space="preserve">его </w:t>
      </w:r>
      <w:r w:rsidR="00B370EE">
        <w:rPr>
          <w:rFonts w:ascii="Times New Roman" w:hAnsi="Times New Roman" w:cs="Times New Roman"/>
          <w:sz w:val="28"/>
          <w:szCs w:val="28"/>
        </w:rPr>
        <w:t>цена, объем работ</w:t>
      </w:r>
      <w:r w:rsidR="00DD5FFA">
        <w:rPr>
          <w:rFonts w:ascii="Times New Roman" w:hAnsi="Times New Roman" w:cs="Times New Roman"/>
          <w:sz w:val="28"/>
          <w:szCs w:val="28"/>
        </w:rPr>
        <w:t>, установленный проектной документацией.</w:t>
      </w:r>
      <w:r w:rsidR="00C0315C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C031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315C">
        <w:rPr>
          <w:rFonts w:ascii="Times New Roman" w:hAnsi="Times New Roman" w:cs="Times New Roman"/>
          <w:sz w:val="28"/>
          <w:szCs w:val="28"/>
        </w:rPr>
        <w:t xml:space="preserve"> возможность изменения названных условий </w:t>
      </w:r>
      <w:r w:rsidR="007F4541">
        <w:rPr>
          <w:rFonts w:ascii="Times New Roman" w:hAnsi="Times New Roman" w:cs="Times New Roman"/>
          <w:sz w:val="28"/>
          <w:szCs w:val="28"/>
        </w:rPr>
        <w:t>контракта</w:t>
      </w:r>
      <w:r w:rsidR="00C0315C">
        <w:rPr>
          <w:rFonts w:ascii="Times New Roman" w:hAnsi="Times New Roman" w:cs="Times New Roman"/>
          <w:sz w:val="28"/>
          <w:szCs w:val="28"/>
        </w:rPr>
        <w:t xml:space="preserve"> </w:t>
      </w:r>
      <w:r w:rsidR="007F4541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C0315C">
        <w:rPr>
          <w:rFonts w:ascii="Times New Roman" w:hAnsi="Times New Roman" w:cs="Times New Roman"/>
          <w:sz w:val="28"/>
          <w:szCs w:val="28"/>
        </w:rPr>
        <w:t>не предусмотрена.</w:t>
      </w:r>
      <w:r w:rsidR="00DD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4A" w:rsidRDefault="007F454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FFA">
        <w:rPr>
          <w:rFonts w:ascii="Times New Roman" w:hAnsi="Times New Roman" w:cs="Times New Roman"/>
          <w:sz w:val="28"/>
          <w:szCs w:val="28"/>
        </w:rPr>
        <w:t xml:space="preserve">не выполняются требования </w:t>
      </w:r>
      <w:r w:rsidR="0064374A">
        <w:rPr>
          <w:rFonts w:ascii="Times New Roman" w:hAnsi="Times New Roman" w:cs="Times New Roman"/>
          <w:sz w:val="28"/>
          <w:szCs w:val="28"/>
        </w:rPr>
        <w:t>об обязательности прохождения</w:t>
      </w:r>
      <w:r w:rsidR="00DD5FFA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</w:t>
      </w:r>
      <w:r w:rsidR="0064374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в случаях, когда прохождение экспертизы не является обязательным, </w:t>
      </w:r>
      <w:r w:rsidR="00DD5FFA">
        <w:rPr>
          <w:rFonts w:ascii="Times New Roman" w:hAnsi="Times New Roman" w:cs="Times New Roman"/>
          <w:sz w:val="28"/>
          <w:szCs w:val="28"/>
        </w:rPr>
        <w:t>определения достоверности сметной стоимости строительных работ</w:t>
      </w:r>
      <w:r>
        <w:rPr>
          <w:rFonts w:ascii="Times New Roman" w:hAnsi="Times New Roman" w:cs="Times New Roman"/>
          <w:sz w:val="28"/>
          <w:szCs w:val="28"/>
        </w:rPr>
        <w:t>. Данный вид нарушения квалифицируется КСП Архангельской области как несоблюдение</w:t>
      </w:r>
      <w:r w:rsidR="0064374A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4374A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374A">
        <w:rPr>
          <w:rFonts w:ascii="Times New Roman" w:hAnsi="Times New Roman" w:cs="Times New Roman"/>
          <w:sz w:val="28"/>
          <w:szCs w:val="28"/>
        </w:rPr>
        <w:t xml:space="preserve"> необходимости обоснования начальной (максимальной) цены контракта.</w:t>
      </w:r>
    </w:p>
    <w:p w:rsidR="00500F71" w:rsidRDefault="00500F7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увеличиваются сроки исполнения контракта, что недопустимо с точки зрения закона о контрактной системе.</w:t>
      </w:r>
      <w:r w:rsidR="00A51D5D">
        <w:rPr>
          <w:rFonts w:ascii="Times New Roman" w:hAnsi="Times New Roman" w:cs="Times New Roman"/>
          <w:sz w:val="28"/>
          <w:szCs w:val="28"/>
        </w:rPr>
        <w:t xml:space="preserve"> По данному эпизоду нужно отметить, что в ряде случаев вины подрядчика в невыполнении в установленный контрактом срок строительных работ нет, кроме той, что подрядчик дал согласие на участие в закупке, поскольку документацией о закупке изначально предусмотрены невыполнимые с точки зрения объемов предстоящих к выполнению работ</w:t>
      </w:r>
      <w:r w:rsidR="007603EB" w:rsidRPr="007603EB">
        <w:rPr>
          <w:rFonts w:ascii="Times New Roman" w:hAnsi="Times New Roman" w:cs="Times New Roman"/>
          <w:sz w:val="28"/>
          <w:szCs w:val="28"/>
        </w:rPr>
        <w:t xml:space="preserve"> </w:t>
      </w:r>
      <w:r w:rsidR="007603EB">
        <w:rPr>
          <w:rFonts w:ascii="Times New Roman" w:hAnsi="Times New Roman" w:cs="Times New Roman"/>
          <w:sz w:val="28"/>
          <w:szCs w:val="28"/>
        </w:rPr>
        <w:t>сроки</w:t>
      </w:r>
      <w:r w:rsidR="00A51D5D">
        <w:rPr>
          <w:rFonts w:ascii="Times New Roman" w:hAnsi="Times New Roman" w:cs="Times New Roman"/>
          <w:sz w:val="28"/>
          <w:szCs w:val="28"/>
        </w:rPr>
        <w:t>.</w:t>
      </w:r>
      <w:r w:rsidR="007603EB">
        <w:rPr>
          <w:rFonts w:ascii="Times New Roman" w:hAnsi="Times New Roman" w:cs="Times New Roman"/>
          <w:sz w:val="28"/>
          <w:szCs w:val="28"/>
        </w:rPr>
        <w:t xml:space="preserve"> Установление заказчиком коротких сроков выполнения работ</w:t>
      </w:r>
      <w:r w:rsidR="002D3BBF">
        <w:rPr>
          <w:rFonts w:ascii="Times New Roman" w:hAnsi="Times New Roman" w:cs="Times New Roman"/>
          <w:sz w:val="28"/>
          <w:szCs w:val="28"/>
        </w:rPr>
        <w:t xml:space="preserve"> обусловлено поздним доведением лимитов бюджетных обязательств и необходимостью использования полученных сре</w:t>
      </w:r>
      <w:proofErr w:type="gramStart"/>
      <w:r w:rsidR="002D3BBF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2D3BBF">
        <w:rPr>
          <w:rFonts w:ascii="Times New Roman" w:hAnsi="Times New Roman" w:cs="Times New Roman"/>
          <w:sz w:val="28"/>
          <w:szCs w:val="28"/>
        </w:rPr>
        <w:t>екущем финансовом году.</w:t>
      </w:r>
    </w:p>
    <w:p w:rsidR="00500F71" w:rsidRDefault="00500F7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определен способ определения поставщика (выбирается способ закупки у единственного поставщика), что является нарушением также закона о конкуренции в части ограничения количества потенциальных поставщиков.</w:t>
      </w:r>
      <w:r w:rsidR="002D3BBF">
        <w:rPr>
          <w:rFonts w:ascii="Times New Roman" w:hAnsi="Times New Roman" w:cs="Times New Roman"/>
          <w:sz w:val="28"/>
          <w:szCs w:val="28"/>
        </w:rPr>
        <w:t xml:space="preserve"> Данный вид нарушения выявлен при закупках зданий, которые будут построены в будущем</w:t>
      </w:r>
      <w:r w:rsidR="00893A67">
        <w:rPr>
          <w:rFonts w:ascii="Times New Roman" w:hAnsi="Times New Roman" w:cs="Times New Roman"/>
          <w:sz w:val="28"/>
          <w:szCs w:val="28"/>
        </w:rPr>
        <w:t xml:space="preserve">. При этом фактически между заказчиком и продавцом складываются отношения строительного подряда с соответствующим авансированием и отдаленными сроками приемки здания.  </w:t>
      </w:r>
    </w:p>
    <w:p w:rsidR="00572526" w:rsidRDefault="00500F7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82E">
        <w:rPr>
          <w:rFonts w:ascii="Times New Roman" w:hAnsi="Times New Roman" w:cs="Times New Roman"/>
          <w:sz w:val="28"/>
          <w:szCs w:val="28"/>
        </w:rPr>
        <w:t>завышение начальных (максимальных) цен контрактов или отсутствие их  обоснования. Большая часть данны</w:t>
      </w:r>
      <w:r w:rsidR="00737BBD">
        <w:rPr>
          <w:rFonts w:ascii="Times New Roman" w:hAnsi="Times New Roman" w:cs="Times New Roman"/>
          <w:sz w:val="28"/>
          <w:szCs w:val="28"/>
        </w:rPr>
        <w:t>х нарушений выявлена при закупках</w:t>
      </w:r>
      <w:r w:rsidR="00E1082E">
        <w:rPr>
          <w:rFonts w:ascii="Times New Roman" w:hAnsi="Times New Roman" w:cs="Times New Roman"/>
          <w:sz w:val="28"/>
          <w:szCs w:val="28"/>
        </w:rPr>
        <w:t xml:space="preserve"> минздравом Архангельской об</w:t>
      </w:r>
      <w:r w:rsidR="00893A67">
        <w:rPr>
          <w:rFonts w:ascii="Times New Roman" w:hAnsi="Times New Roman" w:cs="Times New Roman"/>
          <w:sz w:val="28"/>
          <w:szCs w:val="28"/>
        </w:rPr>
        <w:t>ласти</w:t>
      </w:r>
      <w:r w:rsidR="00737BBD">
        <w:rPr>
          <w:rFonts w:ascii="Times New Roman" w:hAnsi="Times New Roman" w:cs="Times New Roman"/>
          <w:sz w:val="28"/>
          <w:szCs w:val="28"/>
        </w:rPr>
        <w:t>, при</w:t>
      </w:r>
      <w:r w:rsidR="00893A67">
        <w:rPr>
          <w:rFonts w:ascii="Times New Roman" w:hAnsi="Times New Roman" w:cs="Times New Roman"/>
          <w:sz w:val="28"/>
          <w:szCs w:val="28"/>
        </w:rPr>
        <w:t xml:space="preserve"> </w:t>
      </w:r>
      <w:r w:rsidR="00737BBD">
        <w:rPr>
          <w:rFonts w:ascii="Times New Roman" w:hAnsi="Times New Roman" w:cs="Times New Roman"/>
          <w:sz w:val="28"/>
          <w:szCs w:val="28"/>
        </w:rPr>
        <w:t>совместных закупках учреждений здравоохранения нашего региона лекарственных препаратов.</w:t>
      </w:r>
      <w:r w:rsidR="00893A67">
        <w:rPr>
          <w:rFonts w:ascii="Times New Roman" w:hAnsi="Times New Roman" w:cs="Times New Roman"/>
          <w:sz w:val="28"/>
          <w:szCs w:val="28"/>
        </w:rPr>
        <w:t xml:space="preserve"> </w:t>
      </w:r>
      <w:r w:rsidR="00737BBD">
        <w:rPr>
          <w:rFonts w:ascii="Times New Roman" w:hAnsi="Times New Roman" w:cs="Times New Roman"/>
          <w:sz w:val="28"/>
          <w:szCs w:val="28"/>
        </w:rPr>
        <w:t>Ярким примером такого нарушения является</w:t>
      </w:r>
      <w:r w:rsidR="00893A67">
        <w:rPr>
          <w:rFonts w:ascii="Times New Roman" w:hAnsi="Times New Roman" w:cs="Times New Roman"/>
          <w:sz w:val="28"/>
          <w:szCs w:val="28"/>
        </w:rPr>
        <w:t xml:space="preserve"> закупка услуг по организации лечебного процесса</w:t>
      </w:r>
      <w:r w:rsidR="00737BBD">
        <w:rPr>
          <w:rFonts w:ascii="Times New Roman" w:hAnsi="Times New Roman" w:cs="Times New Roman"/>
          <w:sz w:val="28"/>
          <w:szCs w:val="28"/>
        </w:rPr>
        <w:t xml:space="preserve">, в рамках которой фактически закупаются не услуги, а товар, то есть лекарственные препараты. </w:t>
      </w:r>
    </w:p>
    <w:p w:rsidR="00500F71" w:rsidRDefault="00572526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цены на закупаемые лекарственные препараты, входящие в перечень жизненно необходимых и важнейших лекарственных препаратов, не могут превышать предельных цен, предусмотренных государственным реестром, обоснование начальных</w:t>
      </w:r>
      <w:r w:rsidR="00737BBD">
        <w:rPr>
          <w:rFonts w:ascii="Times New Roman" w:hAnsi="Times New Roman" w:cs="Times New Roman"/>
          <w:sz w:val="28"/>
          <w:szCs w:val="28"/>
        </w:rPr>
        <w:t xml:space="preserve"> цен 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37BBD">
        <w:rPr>
          <w:rFonts w:ascii="Times New Roman" w:hAnsi="Times New Roman" w:cs="Times New Roman"/>
          <w:sz w:val="28"/>
          <w:szCs w:val="28"/>
        </w:rPr>
        <w:t xml:space="preserve"> складывается из произвольных предложений либо одного поставщика – ГУПАО «Фармация», либо двух-трех поставщиков, не имеющих необходимой по условиям закупки широкой аптечной сети (кроме опять же ГУПАО «Фармация»).  </w:t>
      </w:r>
    </w:p>
    <w:p w:rsidR="00950303" w:rsidRDefault="00E1082E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установлении критериев оценки заявок участников закупки, нарушения при оценке и рассмотрении этих заявок. Надо отметить, что данные нарушения имеют место у заказчиков</w:t>
      </w:r>
      <w:r w:rsidR="00950303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950303">
        <w:rPr>
          <w:rFonts w:ascii="Times New Roman" w:hAnsi="Times New Roman" w:cs="Times New Roman"/>
          <w:sz w:val="28"/>
          <w:szCs w:val="28"/>
        </w:rPr>
        <w:t>яющих</w:t>
      </w:r>
      <w:r>
        <w:rPr>
          <w:rFonts w:ascii="Times New Roman" w:hAnsi="Times New Roman" w:cs="Times New Roman"/>
          <w:sz w:val="28"/>
          <w:szCs w:val="28"/>
        </w:rPr>
        <w:t xml:space="preserve"> поставщика, то есть без</w:t>
      </w:r>
      <w:r w:rsidR="00950303">
        <w:rPr>
          <w:rFonts w:ascii="Times New Roman" w:hAnsi="Times New Roman" w:cs="Times New Roman"/>
          <w:sz w:val="28"/>
          <w:szCs w:val="28"/>
        </w:rPr>
        <w:t xml:space="preserve"> участия уполномоченного органа, при этом, чаще такие нарушения случаются в процессе запроса котировок.</w:t>
      </w:r>
    </w:p>
    <w:p w:rsidR="00E1082E" w:rsidRDefault="00950303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почти повсеместны такие нарушения, как  </w:t>
      </w:r>
      <w:r w:rsidRPr="002B2742">
        <w:rPr>
          <w:rFonts w:ascii="Times New Roman" w:hAnsi="Times New Roman" w:cs="Times New Roman"/>
          <w:sz w:val="28"/>
          <w:szCs w:val="28"/>
        </w:rPr>
        <w:t xml:space="preserve">несвоевременное размещение или </w:t>
      </w:r>
      <w:proofErr w:type="spellStart"/>
      <w:r w:rsidRPr="002B2742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2B2742">
        <w:rPr>
          <w:rFonts w:ascii="Times New Roman" w:hAnsi="Times New Roman" w:cs="Times New Roman"/>
          <w:sz w:val="28"/>
          <w:szCs w:val="28"/>
        </w:rPr>
        <w:t xml:space="preserve"> обязательной информации об исполнении контрактов (договоров) на общероссийско</w:t>
      </w:r>
      <w:r w:rsidR="00572526">
        <w:rPr>
          <w:rFonts w:ascii="Times New Roman" w:hAnsi="Times New Roman" w:cs="Times New Roman"/>
          <w:sz w:val="28"/>
          <w:szCs w:val="28"/>
        </w:rPr>
        <w:t>м официальном сайте (или в единой информационной системе</w:t>
      </w:r>
      <w:r w:rsidRPr="002B27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74A" w:rsidRDefault="00572526" w:rsidP="005725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742">
        <w:rPr>
          <w:rFonts w:ascii="Times New Roman" w:hAnsi="Times New Roman" w:cs="Times New Roman"/>
          <w:sz w:val="28"/>
          <w:szCs w:val="28"/>
        </w:rPr>
        <w:t>размещение извещения о закупке, заключение контрактов с единственным поставщиком, противоречащие сведениям плана-графика (например, по срокам или размеру  НМЦК)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526" w:rsidRDefault="00572526" w:rsidP="005725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031" w:rsidRPr="0064374A" w:rsidRDefault="00572526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2742" w:rsidRPr="002B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удит в сфере закупок </w:t>
      </w:r>
      <w:r w:rsidR="002B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2742" w:rsidRPr="002B2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2B27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742" w:rsidRPr="002B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Архангельской области проведен в отнош</w:t>
      </w:r>
      <w:r w:rsidR="002B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закупок кредитов (займов) </w:t>
      </w:r>
      <w:r w:rsidR="002B2742" w:rsidRPr="003552A5">
        <w:rPr>
          <w:rFonts w:ascii="Times New Roman" w:hAnsi="Times New Roman" w:cs="Times New Roman"/>
          <w:sz w:val="28"/>
        </w:rPr>
        <w:t>для финансирования дефицита бюджета Архангельской области и (или) погашения долговых обязательств Архангельской области</w:t>
      </w:r>
      <w:r w:rsidR="00594614">
        <w:rPr>
          <w:rFonts w:ascii="Times New Roman" w:hAnsi="Times New Roman" w:cs="Times New Roman"/>
          <w:sz w:val="28"/>
        </w:rPr>
        <w:t xml:space="preserve">. В процессе аудита проверены </w:t>
      </w:r>
      <w:r w:rsidR="00975031">
        <w:rPr>
          <w:rFonts w:ascii="Times New Roman" w:hAnsi="Times New Roman" w:cs="Times New Roman"/>
          <w:sz w:val="28"/>
        </w:rPr>
        <w:t>законность, эффективность осуществления данных закупок на этапах</w:t>
      </w:r>
      <w:r w:rsidR="00594614">
        <w:rPr>
          <w:rFonts w:ascii="Times New Roman" w:hAnsi="Times New Roman" w:cs="Times New Roman"/>
          <w:sz w:val="28"/>
        </w:rPr>
        <w:t xml:space="preserve"> планирования и определения поставщиков</w:t>
      </w:r>
      <w:r w:rsidR="00975031">
        <w:rPr>
          <w:rFonts w:ascii="Times New Roman" w:hAnsi="Times New Roman" w:cs="Times New Roman"/>
          <w:sz w:val="28"/>
        </w:rPr>
        <w:t>, выявлено следующее:</w:t>
      </w:r>
      <w:r w:rsidR="00594614">
        <w:rPr>
          <w:rFonts w:ascii="Times New Roman" w:hAnsi="Times New Roman" w:cs="Times New Roman"/>
          <w:sz w:val="28"/>
        </w:rPr>
        <w:t xml:space="preserve"> </w:t>
      </w:r>
    </w:p>
    <w:p w:rsidR="00975031" w:rsidRDefault="00975031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в </w:t>
      </w:r>
      <w:r w:rsidR="002B2742" w:rsidRPr="002B2742">
        <w:rPr>
          <w:rFonts w:ascii="Times New Roman" w:hAnsi="Times New Roman" w:cs="Times New Roman"/>
          <w:sz w:val="28"/>
        </w:rPr>
        <w:t>2014 год</w:t>
      </w:r>
      <w:r>
        <w:rPr>
          <w:rFonts w:ascii="Times New Roman" w:hAnsi="Times New Roman" w:cs="Times New Roman"/>
          <w:sz w:val="28"/>
        </w:rPr>
        <w:t>у</w:t>
      </w:r>
      <w:r w:rsidR="002B2742" w:rsidRPr="002B2742">
        <w:rPr>
          <w:rFonts w:ascii="Times New Roman" w:hAnsi="Times New Roman" w:cs="Times New Roman"/>
          <w:sz w:val="28"/>
        </w:rPr>
        <w:t xml:space="preserve"> из 34 </w:t>
      </w:r>
      <w:r w:rsidR="00F17B9E">
        <w:rPr>
          <w:rFonts w:ascii="Times New Roman" w:hAnsi="Times New Roman" w:cs="Times New Roman"/>
          <w:sz w:val="28"/>
        </w:rPr>
        <w:t xml:space="preserve">электронных </w:t>
      </w:r>
      <w:r w:rsidR="002B2742" w:rsidRPr="002B2742">
        <w:rPr>
          <w:rFonts w:ascii="Times New Roman" w:hAnsi="Times New Roman" w:cs="Times New Roman"/>
          <w:sz w:val="28"/>
        </w:rPr>
        <w:t>аукционов только по окончании 4 из них были заключены контракты на общую сумму займа 6 428</w:t>
      </w:r>
      <w:r w:rsidR="00853555">
        <w:rPr>
          <w:rFonts w:ascii="Times New Roman" w:hAnsi="Times New Roman" w:cs="Times New Roman"/>
          <w:sz w:val="28"/>
        </w:rPr>
        <w:t> </w:t>
      </w:r>
      <w:r w:rsidR="002B2742" w:rsidRPr="002B2742">
        <w:rPr>
          <w:rFonts w:ascii="Times New Roman" w:hAnsi="Times New Roman" w:cs="Times New Roman"/>
          <w:sz w:val="28"/>
        </w:rPr>
        <w:t>501</w:t>
      </w:r>
      <w:r w:rsidR="00853555">
        <w:rPr>
          <w:rFonts w:ascii="Times New Roman" w:hAnsi="Times New Roman" w:cs="Times New Roman"/>
          <w:sz w:val="28"/>
        </w:rPr>
        <w:t xml:space="preserve"> тыс.</w:t>
      </w:r>
      <w:r w:rsidR="002B2742" w:rsidRPr="002B2742">
        <w:rPr>
          <w:rFonts w:ascii="Times New Roman" w:hAnsi="Times New Roman" w:cs="Times New Roman"/>
          <w:sz w:val="28"/>
        </w:rPr>
        <w:t xml:space="preserve"> руб., из них с АО «СМП Бан</w:t>
      </w:r>
      <w:r w:rsidR="00853555">
        <w:rPr>
          <w:rFonts w:ascii="Times New Roman" w:hAnsi="Times New Roman" w:cs="Times New Roman"/>
          <w:sz w:val="28"/>
        </w:rPr>
        <w:t>к» – 2 на сумму 2 000 000 тыс.</w:t>
      </w:r>
      <w:r w:rsidR="002B2742" w:rsidRPr="002B2742">
        <w:rPr>
          <w:rFonts w:ascii="Times New Roman" w:hAnsi="Times New Roman" w:cs="Times New Roman"/>
          <w:sz w:val="28"/>
        </w:rPr>
        <w:t xml:space="preserve"> руб. каждый и с </w:t>
      </w:r>
      <w:proofErr w:type="spellStart"/>
      <w:r w:rsidR="002B2742" w:rsidRPr="002B2742">
        <w:rPr>
          <w:rFonts w:ascii="Times New Roman" w:hAnsi="Times New Roman" w:cs="Times New Roman"/>
          <w:sz w:val="28"/>
        </w:rPr>
        <w:t>ОАО</w:t>
      </w:r>
      <w:proofErr w:type="spellEnd"/>
      <w:r w:rsidR="002B2742" w:rsidRPr="002B274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2B2742" w:rsidRPr="002B2742">
        <w:rPr>
          <w:rFonts w:ascii="Times New Roman" w:hAnsi="Times New Roman" w:cs="Times New Roman"/>
          <w:sz w:val="28"/>
        </w:rPr>
        <w:t>Россельхозбан</w:t>
      </w:r>
      <w:r w:rsidR="00853555">
        <w:rPr>
          <w:rFonts w:ascii="Times New Roman" w:hAnsi="Times New Roman" w:cs="Times New Roman"/>
          <w:sz w:val="28"/>
        </w:rPr>
        <w:t>к</w:t>
      </w:r>
      <w:proofErr w:type="spellEnd"/>
      <w:r w:rsidR="00853555">
        <w:rPr>
          <w:rFonts w:ascii="Times New Roman" w:hAnsi="Times New Roman" w:cs="Times New Roman"/>
          <w:sz w:val="28"/>
        </w:rPr>
        <w:t>» - 2 на сумму 2 000 000 тыс.</w:t>
      </w:r>
      <w:r w:rsidR="002B2742" w:rsidRPr="002B2742">
        <w:rPr>
          <w:rFonts w:ascii="Times New Roman" w:hAnsi="Times New Roman" w:cs="Times New Roman"/>
          <w:sz w:val="28"/>
        </w:rPr>
        <w:t xml:space="preserve"> руб. и 428</w:t>
      </w:r>
      <w:r w:rsidR="00853555">
        <w:rPr>
          <w:rFonts w:ascii="Times New Roman" w:hAnsi="Times New Roman" w:cs="Times New Roman"/>
          <w:sz w:val="28"/>
        </w:rPr>
        <w:t> </w:t>
      </w:r>
      <w:r w:rsidR="002B2742" w:rsidRPr="002B2742">
        <w:rPr>
          <w:rFonts w:ascii="Times New Roman" w:hAnsi="Times New Roman" w:cs="Times New Roman"/>
          <w:sz w:val="28"/>
        </w:rPr>
        <w:t>501</w:t>
      </w:r>
      <w:r w:rsidR="00853555">
        <w:rPr>
          <w:rFonts w:ascii="Times New Roman" w:hAnsi="Times New Roman" w:cs="Times New Roman"/>
          <w:sz w:val="28"/>
        </w:rPr>
        <w:t>,1 тыс.</w:t>
      </w:r>
      <w:r w:rsidR="002B2742" w:rsidRPr="002B2742">
        <w:rPr>
          <w:rFonts w:ascii="Times New Roman" w:hAnsi="Times New Roman" w:cs="Times New Roman"/>
          <w:sz w:val="28"/>
        </w:rPr>
        <w:t xml:space="preserve"> руб.</w:t>
      </w:r>
      <w:r w:rsidR="000A299D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975031" w:rsidRDefault="00975031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="000A299D" w:rsidRPr="000A299D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9 месяцев</w:t>
      </w:r>
      <w:r w:rsidR="000A299D" w:rsidRPr="000A299D">
        <w:rPr>
          <w:rFonts w:ascii="Times New Roman" w:hAnsi="Times New Roman" w:cs="Times New Roman"/>
          <w:sz w:val="28"/>
        </w:rPr>
        <w:t xml:space="preserve"> 2015 года </w:t>
      </w:r>
      <w:r w:rsidR="00853555">
        <w:rPr>
          <w:rFonts w:ascii="Times New Roman" w:hAnsi="Times New Roman" w:cs="Times New Roman"/>
          <w:sz w:val="28"/>
        </w:rPr>
        <w:t>проведено</w:t>
      </w:r>
      <w:r w:rsidR="000A299D" w:rsidRPr="000A299D">
        <w:rPr>
          <w:rFonts w:ascii="Times New Roman" w:hAnsi="Times New Roman" w:cs="Times New Roman"/>
          <w:sz w:val="28"/>
        </w:rPr>
        <w:t xml:space="preserve"> 14</w:t>
      </w:r>
      <w:r w:rsidR="00F17B9E">
        <w:rPr>
          <w:rFonts w:ascii="Times New Roman" w:hAnsi="Times New Roman" w:cs="Times New Roman"/>
          <w:sz w:val="28"/>
        </w:rPr>
        <w:t xml:space="preserve"> электронных аукционов, из них по окончании 7 заключены контракты </w:t>
      </w:r>
      <w:r w:rsidR="00225B97">
        <w:rPr>
          <w:rFonts w:ascii="Times New Roman" w:hAnsi="Times New Roman" w:cs="Times New Roman"/>
          <w:sz w:val="28"/>
        </w:rPr>
        <w:t xml:space="preserve">с </w:t>
      </w:r>
      <w:r w:rsidR="00225B97" w:rsidRPr="00225B97">
        <w:rPr>
          <w:rFonts w:ascii="Times New Roman" w:hAnsi="Times New Roman" w:cs="Times New Roman"/>
          <w:sz w:val="28"/>
        </w:rPr>
        <w:t>ОАО «Сбербанк России»</w:t>
      </w:r>
      <w:r w:rsidR="00225B97">
        <w:rPr>
          <w:rFonts w:ascii="Times New Roman" w:hAnsi="Times New Roman" w:cs="Times New Roman"/>
          <w:sz w:val="28"/>
        </w:rPr>
        <w:t xml:space="preserve"> сроком до 31.12.2015 </w:t>
      </w:r>
      <w:r w:rsidR="00853555">
        <w:rPr>
          <w:rFonts w:ascii="Times New Roman" w:hAnsi="Times New Roman" w:cs="Times New Roman"/>
          <w:sz w:val="28"/>
        </w:rPr>
        <w:t xml:space="preserve">на </w:t>
      </w:r>
      <w:r w:rsidR="00225B97">
        <w:rPr>
          <w:rFonts w:ascii="Times New Roman" w:hAnsi="Times New Roman" w:cs="Times New Roman"/>
          <w:sz w:val="28"/>
        </w:rPr>
        <w:t xml:space="preserve">общую </w:t>
      </w:r>
      <w:r w:rsidR="00853555">
        <w:rPr>
          <w:rFonts w:ascii="Times New Roman" w:hAnsi="Times New Roman" w:cs="Times New Roman"/>
          <w:sz w:val="28"/>
        </w:rPr>
        <w:t xml:space="preserve">сумму займа 10 000 000 тыс. руб. при </w:t>
      </w:r>
      <w:r w:rsidR="00225B97">
        <w:rPr>
          <w:rFonts w:ascii="Times New Roman" w:hAnsi="Times New Roman" w:cs="Times New Roman"/>
          <w:sz w:val="28"/>
        </w:rPr>
        <w:t xml:space="preserve">общей </w:t>
      </w:r>
      <w:r w:rsidR="00853555">
        <w:rPr>
          <w:rFonts w:ascii="Times New Roman" w:hAnsi="Times New Roman" w:cs="Times New Roman"/>
          <w:sz w:val="28"/>
        </w:rPr>
        <w:t>цене контрактов 1 374 339 тыс. руб.</w:t>
      </w:r>
    </w:p>
    <w:p w:rsidR="00225B97" w:rsidRDefault="00225B97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Нарушений Федерального закона № 44-ФЗ обнаружено не было. </w:t>
      </w:r>
    </w:p>
    <w:p w:rsidR="00975031" w:rsidRDefault="00975031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B5766" w:rsidRPr="001B5766" w:rsidRDefault="00BB5844" w:rsidP="00BB584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контрольных мероприятий КСП Архангельской области в адрес нарушителей выносятся представления, содержащие</w:t>
      </w:r>
      <w:r w:rsidR="003505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том числе</w:t>
      </w:r>
      <w:r w:rsidR="003505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требования об устранении выявленных нарушений закона и иных нормативных правовых актов о контрактной системе в сфере закупок. В отношении нарушений, имеющих признаки административных правонарушений, соответствующая информация </w:t>
      </w:r>
      <w:r w:rsidR="009D16C0">
        <w:rPr>
          <w:rFonts w:ascii="Times New Roman" w:hAnsi="Times New Roman" w:cs="Times New Roman"/>
          <w:sz w:val="28"/>
        </w:rPr>
        <w:t xml:space="preserve">на основании соглашения о сотрудничестве </w:t>
      </w:r>
      <w:r>
        <w:rPr>
          <w:rFonts w:ascii="Times New Roman" w:hAnsi="Times New Roman" w:cs="Times New Roman"/>
          <w:sz w:val="28"/>
        </w:rPr>
        <w:t xml:space="preserve">направляется в УФАС Архангельской области. Вместе с тем, в связи с большими сроками, исчисляемых месяцами, рассмотрения </w:t>
      </w:r>
      <w:r w:rsidR="0035057F">
        <w:rPr>
          <w:rFonts w:ascii="Times New Roman" w:hAnsi="Times New Roman" w:cs="Times New Roman"/>
          <w:sz w:val="28"/>
        </w:rPr>
        <w:t xml:space="preserve">Управлением ФАС по Архангельской области получаемых от КСП Архангельской области </w:t>
      </w:r>
      <w:r>
        <w:rPr>
          <w:rFonts w:ascii="Times New Roman" w:hAnsi="Times New Roman" w:cs="Times New Roman"/>
          <w:sz w:val="28"/>
        </w:rPr>
        <w:t>сообщений</w:t>
      </w:r>
      <w:r w:rsidR="0035057F">
        <w:rPr>
          <w:rFonts w:ascii="Times New Roman" w:hAnsi="Times New Roman" w:cs="Times New Roman"/>
          <w:sz w:val="28"/>
        </w:rPr>
        <w:t xml:space="preserve">, по преобладающему большинству из выявляемых нарушений дела об административных правонарушениях не возбуждаются по причине истечения срока давности привлечения к административной ответственности (срок равен одному году). </w:t>
      </w:r>
    </w:p>
    <w:sectPr w:rsidR="001B5766" w:rsidRPr="001B5766" w:rsidSect="0064374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66"/>
    <w:rsid w:val="00062D56"/>
    <w:rsid w:val="000A299D"/>
    <w:rsid w:val="001B5766"/>
    <w:rsid w:val="00225B97"/>
    <w:rsid w:val="002B2742"/>
    <w:rsid w:val="002D3BBF"/>
    <w:rsid w:val="0035057F"/>
    <w:rsid w:val="003D753A"/>
    <w:rsid w:val="00435EDD"/>
    <w:rsid w:val="00450A61"/>
    <w:rsid w:val="00500F71"/>
    <w:rsid w:val="00572526"/>
    <w:rsid w:val="00594614"/>
    <w:rsid w:val="0064374A"/>
    <w:rsid w:val="006C45DD"/>
    <w:rsid w:val="006D0C06"/>
    <w:rsid w:val="00737BBD"/>
    <w:rsid w:val="007603EB"/>
    <w:rsid w:val="007F4541"/>
    <w:rsid w:val="00853555"/>
    <w:rsid w:val="008928C6"/>
    <w:rsid w:val="00893A67"/>
    <w:rsid w:val="00950303"/>
    <w:rsid w:val="00975031"/>
    <w:rsid w:val="009D16C0"/>
    <w:rsid w:val="009F7BB2"/>
    <w:rsid w:val="00A012D1"/>
    <w:rsid w:val="00A51D5D"/>
    <w:rsid w:val="00B23B0A"/>
    <w:rsid w:val="00B370EE"/>
    <w:rsid w:val="00BB5844"/>
    <w:rsid w:val="00C0315C"/>
    <w:rsid w:val="00C95104"/>
    <w:rsid w:val="00DC0335"/>
    <w:rsid w:val="00DD5FFA"/>
    <w:rsid w:val="00E1082E"/>
    <w:rsid w:val="00E40B78"/>
    <w:rsid w:val="00E647C4"/>
    <w:rsid w:val="00E7467C"/>
    <w:rsid w:val="00EB33A5"/>
    <w:rsid w:val="00F1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Пышкина</dc:creator>
  <cp:lastModifiedBy>Ксения Александровна Пышкина</cp:lastModifiedBy>
  <cp:revision>4</cp:revision>
  <dcterms:created xsi:type="dcterms:W3CDTF">2016-03-11T12:19:00Z</dcterms:created>
  <dcterms:modified xsi:type="dcterms:W3CDTF">2016-03-21T06:56:00Z</dcterms:modified>
</cp:coreProperties>
</file>