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E8" w:rsidRPr="009A49B1" w:rsidRDefault="00BD6618" w:rsidP="00B94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</w:t>
      </w:r>
    </w:p>
    <w:p w:rsidR="009A49B1" w:rsidRPr="009A49B1" w:rsidRDefault="009A49B1" w:rsidP="009A49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A49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областного закона </w:t>
      </w:r>
      <w:r w:rsidRPr="009A49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 внесении изменения в статью 3 и изменения в приложение к областному закону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</w:t>
      </w:r>
    </w:p>
    <w:p w:rsidR="009A49B1" w:rsidRPr="009A49B1" w:rsidRDefault="009A49B1" w:rsidP="00BD66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6618" w:rsidRPr="009A49B1" w:rsidRDefault="00BD6618" w:rsidP="00BD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A49B1" w:rsidRPr="009A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A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.10.2020 №01-02/</w:t>
      </w:r>
      <w:r w:rsidR="00B946E8" w:rsidRPr="009A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A49B1" w:rsidRPr="009A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</w:p>
    <w:p w:rsidR="00BD6618" w:rsidRPr="009A49B1" w:rsidRDefault="00BD6618" w:rsidP="009A49B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9B1" w:rsidRPr="009A49B1" w:rsidRDefault="009A49B1" w:rsidP="009A49B1">
      <w:pPr>
        <w:pStyle w:val="20"/>
        <w:shd w:val="clear" w:color="auto" w:fill="auto"/>
        <w:ind w:firstLine="851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 xml:space="preserve">Контрольно-счетная палата Архангельской области рассмотрела проект областного закона № </w:t>
      </w:r>
      <w:proofErr w:type="spellStart"/>
      <w:r w:rsidRPr="009A49B1">
        <w:rPr>
          <w:color w:val="000000"/>
          <w:sz w:val="28"/>
          <w:szCs w:val="28"/>
          <w:lang w:eastAsia="ru-RU" w:bidi="ru-RU"/>
        </w:rPr>
        <w:t>пз</w:t>
      </w:r>
      <w:proofErr w:type="spellEnd"/>
      <w:r w:rsidRPr="009A49B1">
        <w:rPr>
          <w:color w:val="000000"/>
          <w:sz w:val="28"/>
          <w:szCs w:val="28"/>
          <w:lang w:eastAsia="ru-RU" w:bidi="ru-RU"/>
        </w:rPr>
        <w:t xml:space="preserve"> 7/499 «О внесении изменения в статью 3 и изменения в приложение к областному</w:t>
      </w:r>
      <w:bookmarkStart w:id="0" w:name="_GoBack"/>
      <w:bookmarkEnd w:id="0"/>
      <w:r w:rsidRPr="009A49B1">
        <w:rPr>
          <w:color w:val="000000"/>
          <w:sz w:val="28"/>
          <w:szCs w:val="28"/>
          <w:lang w:eastAsia="ru-RU" w:bidi="ru-RU"/>
        </w:rPr>
        <w:t xml:space="preserve"> закону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 (далее - законопроект), внесенный в порядке законодательной необходимости Губернатором Архангельской области А.В. </w:t>
      </w:r>
      <w:proofErr w:type="spellStart"/>
      <w:r w:rsidRPr="009A49B1">
        <w:rPr>
          <w:color w:val="000000"/>
          <w:sz w:val="28"/>
          <w:szCs w:val="28"/>
          <w:lang w:eastAsia="ru-RU" w:bidi="ru-RU"/>
        </w:rPr>
        <w:t>Цыбульским</w:t>
      </w:r>
      <w:proofErr w:type="spellEnd"/>
      <w:r w:rsidRPr="009A49B1">
        <w:rPr>
          <w:color w:val="000000"/>
          <w:sz w:val="28"/>
          <w:szCs w:val="28"/>
          <w:lang w:eastAsia="ru-RU" w:bidi="ru-RU"/>
        </w:rPr>
        <w:t>.</w:t>
      </w:r>
    </w:p>
    <w:p w:rsidR="009A49B1" w:rsidRPr="009A49B1" w:rsidRDefault="009A49B1" w:rsidP="009A49B1">
      <w:pPr>
        <w:pStyle w:val="20"/>
        <w:shd w:val="clear" w:color="auto" w:fill="auto"/>
        <w:ind w:firstLine="851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 xml:space="preserve">Законопроект внесен взамен ранее представленного проекта областного закона № </w:t>
      </w:r>
      <w:proofErr w:type="spellStart"/>
      <w:r w:rsidRPr="009A49B1">
        <w:rPr>
          <w:color w:val="000000"/>
          <w:sz w:val="28"/>
          <w:szCs w:val="28"/>
          <w:lang w:eastAsia="ru-RU" w:bidi="ru-RU"/>
        </w:rPr>
        <w:t>пз</w:t>
      </w:r>
      <w:proofErr w:type="spellEnd"/>
      <w:r w:rsidRPr="009A49B1">
        <w:rPr>
          <w:color w:val="000000"/>
          <w:sz w:val="28"/>
          <w:szCs w:val="28"/>
          <w:lang w:eastAsia="ru-RU" w:bidi="ru-RU"/>
        </w:rPr>
        <w:t>/467 «О внесении изменения в статью 3 областного закона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предпринимателей».</w:t>
      </w:r>
    </w:p>
    <w:p w:rsidR="009A49B1" w:rsidRPr="009A49B1" w:rsidRDefault="009A49B1" w:rsidP="009A49B1">
      <w:pPr>
        <w:pStyle w:val="20"/>
        <w:shd w:val="clear" w:color="auto" w:fill="auto"/>
        <w:ind w:firstLine="851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>Представленным законопроектом предлагается продлить действие указанного областного закона до 31 декабря 2023 года включительно, что обусловлено статьей 2 Федерального закона от 31.07.2020 № 266-ФЗ «О внесении изменений в главу 26.2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Федерации», которой применение налоговой ставки в размере 0 % продлено до 31 декабря 2023 года (ранее - до 31.12.2020).</w:t>
      </w:r>
    </w:p>
    <w:p w:rsidR="009A49B1" w:rsidRPr="009A49B1" w:rsidRDefault="009A49B1" w:rsidP="009A49B1">
      <w:pPr>
        <w:pStyle w:val="20"/>
        <w:shd w:val="clear" w:color="auto" w:fill="auto"/>
        <w:ind w:firstLine="851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>Кроме того, законопроектом предлагается расширить перечень видов экономической деятельности, осуществление которых дает индивидуальным предпринимателям право на применение налоговой ставки в размере 0 % по налогу, взимаемому в связи с применением упрощенной системы</w:t>
      </w:r>
      <w:r w:rsidRPr="009A49B1">
        <w:rPr>
          <w:color w:val="000000"/>
          <w:sz w:val="28"/>
          <w:szCs w:val="28"/>
          <w:lang w:eastAsia="ru-RU" w:bidi="ru-RU"/>
        </w:rPr>
        <w:t xml:space="preserve"> </w:t>
      </w:r>
      <w:r w:rsidRPr="009A49B1">
        <w:rPr>
          <w:color w:val="000000"/>
          <w:sz w:val="28"/>
          <w:szCs w:val="28"/>
          <w:lang w:eastAsia="ru-RU" w:bidi="ru-RU"/>
        </w:rPr>
        <w:t>налогообложения. Вновь включены следующие виды экономической деятельности:</w:t>
      </w:r>
    </w:p>
    <w:p w:rsidR="009724CE" w:rsidRPr="009A49B1" w:rsidRDefault="009A49B1" w:rsidP="009A49B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A49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деятельность гостиниц и прочих мест для временного проживания;</w:t>
      </w:r>
    </w:p>
    <w:p w:rsidR="009A49B1" w:rsidRPr="009A49B1" w:rsidRDefault="009A49B1" w:rsidP="009A49B1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31" w:lineRule="exact"/>
        <w:ind w:firstLine="851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>деятельность по предоставлению мест для краткосрочного проживания;</w:t>
      </w:r>
    </w:p>
    <w:p w:rsidR="009A49B1" w:rsidRPr="009A49B1" w:rsidRDefault="009A49B1" w:rsidP="009A49B1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31" w:lineRule="exact"/>
        <w:ind w:firstLine="851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>деятельность туристических агентств и прочих организаций, предоставляющих услуги в сфере туризма;</w:t>
      </w:r>
    </w:p>
    <w:p w:rsidR="009A49B1" w:rsidRPr="009A49B1" w:rsidRDefault="009A49B1" w:rsidP="009A49B1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line="331" w:lineRule="exact"/>
        <w:ind w:firstLine="851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 xml:space="preserve">расширен перечень видов деятельности в сфере бытовых услуг, </w:t>
      </w:r>
      <w:r w:rsidRPr="009A49B1">
        <w:rPr>
          <w:color w:val="000000"/>
          <w:sz w:val="28"/>
          <w:szCs w:val="28"/>
          <w:lang w:eastAsia="ru-RU" w:bidi="ru-RU"/>
        </w:rPr>
        <w:lastRenderedPageBreak/>
        <w:t>который предлагается применять в соответствии с перечнем, определенным распоряжением Правительства РФ от 24.11.2016 № 2496-р.</w:t>
      </w:r>
    </w:p>
    <w:p w:rsidR="009A49B1" w:rsidRPr="009A49B1" w:rsidRDefault="009A49B1" w:rsidP="009A49B1">
      <w:pPr>
        <w:pStyle w:val="20"/>
        <w:shd w:val="clear" w:color="auto" w:fill="auto"/>
        <w:spacing w:line="326" w:lineRule="exact"/>
        <w:ind w:firstLine="880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>Указанные изменения соответствуют положения статьи 346.20 Налогового кодекса РФ.</w:t>
      </w:r>
    </w:p>
    <w:p w:rsidR="009A49B1" w:rsidRPr="009A49B1" w:rsidRDefault="009A49B1" w:rsidP="009A49B1">
      <w:pPr>
        <w:pStyle w:val="20"/>
        <w:shd w:val="clear" w:color="auto" w:fill="auto"/>
        <w:ind w:firstLine="740"/>
        <w:jc w:val="both"/>
        <w:rPr>
          <w:sz w:val="28"/>
          <w:szCs w:val="28"/>
        </w:rPr>
      </w:pPr>
      <w:r w:rsidRPr="009A49B1">
        <w:rPr>
          <w:color w:val="000000"/>
          <w:sz w:val="28"/>
          <w:szCs w:val="28"/>
          <w:lang w:eastAsia="ru-RU" w:bidi="ru-RU"/>
        </w:rPr>
        <w:t>По результатам рассмотрения законопроекта контрольно-счетная палата полагает возможным его принятие Архангельским областным Собранием депутатов, учитывая в том числе необходимость поддержки малого</w:t>
      </w:r>
      <w:r w:rsidRPr="009A49B1">
        <w:rPr>
          <w:color w:val="000000"/>
          <w:sz w:val="28"/>
          <w:szCs w:val="28"/>
          <w:lang w:eastAsia="ru-RU" w:bidi="ru-RU"/>
        </w:rPr>
        <w:t xml:space="preserve"> </w:t>
      </w:r>
      <w:r w:rsidRPr="009A49B1">
        <w:rPr>
          <w:color w:val="000000"/>
          <w:sz w:val="28"/>
          <w:szCs w:val="28"/>
          <w:lang w:eastAsia="ru-RU" w:bidi="ru-RU"/>
        </w:rPr>
        <w:t>предпринимательства.</w:t>
      </w:r>
    </w:p>
    <w:p w:rsidR="009A49B1" w:rsidRPr="009A49B1" w:rsidRDefault="009A49B1" w:rsidP="009A49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A49B1" w:rsidRPr="009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043F"/>
    <w:multiLevelType w:val="multilevel"/>
    <w:tmpl w:val="16FC0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8"/>
    <w:rsid w:val="000D1429"/>
    <w:rsid w:val="00183F2B"/>
    <w:rsid w:val="002277CE"/>
    <w:rsid w:val="002A6F90"/>
    <w:rsid w:val="003144DC"/>
    <w:rsid w:val="00390BA6"/>
    <w:rsid w:val="009724CE"/>
    <w:rsid w:val="009A49B1"/>
    <w:rsid w:val="00B946E8"/>
    <w:rsid w:val="00BD6618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01B049-4D5D-4978-8584-D0E159BD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66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618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3</cp:revision>
  <dcterms:created xsi:type="dcterms:W3CDTF">2020-11-05T06:38:00Z</dcterms:created>
  <dcterms:modified xsi:type="dcterms:W3CDTF">2020-11-05T06:42:00Z</dcterms:modified>
</cp:coreProperties>
</file>