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A744F" w14:textId="77777777" w:rsidR="00FB3F89" w:rsidRPr="0080122C" w:rsidRDefault="00FB3F89" w:rsidP="00FB3F89">
      <w:pPr>
        <w:spacing w:after="0" w:line="240" w:lineRule="auto"/>
        <w:jc w:val="center"/>
        <w:rPr>
          <w:rFonts w:ascii="Times New Roman" w:hAnsi="Times New Roman"/>
          <w:b/>
          <w:sz w:val="28"/>
          <w:lang w:eastAsia="ru-RU"/>
        </w:rPr>
      </w:pPr>
      <w:r w:rsidRPr="0080122C">
        <w:rPr>
          <w:rFonts w:ascii="Times New Roman" w:hAnsi="Times New Roman"/>
          <w:b/>
          <w:sz w:val="28"/>
          <w:lang w:eastAsia="ru-RU"/>
        </w:rPr>
        <w:t xml:space="preserve">Экспертиза проекта постановления Правительства Архангельской области «О внесении изменений в постановление Правительства Архангельской области от 11 октября 2013 года № 474-пп» </w:t>
      </w:r>
    </w:p>
    <w:p w14:paraId="070CCF4C" w14:textId="77777777" w:rsidR="00FB3F89" w:rsidRDefault="00FB3F89" w:rsidP="00FB3F89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</w:p>
    <w:p w14:paraId="11794CDC" w14:textId="2FFEC649" w:rsidR="00FB3F89" w:rsidRDefault="00FB3F89" w:rsidP="00FB3F89">
      <w:pPr>
        <w:spacing w:after="0" w:line="240" w:lineRule="auto"/>
        <w:ind w:firstLine="851"/>
        <w:jc w:val="right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15.05.2023 № 01-02/407</w:t>
      </w:r>
    </w:p>
    <w:p w14:paraId="2AE4583A" w14:textId="77777777" w:rsidR="000C39F0" w:rsidRDefault="000C39F0" w:rsidP="000C39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52111D7" w14:textId="51996224" w:rsidR="000C39F0" w:rsidRPr="004820A7" w:rsidRDefault="000C39F0" w:rsidP="000C39F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0A7">
        <w:rPr>
          <w:rFonts w:ascii="Times New Roman" w:hAnsi="Times New Roman"/>
          <w:sz w:val="28"/>
          <w:szCs w:val="28"/>
          <w:lang w:eastAsia="ru-RU"/>
        </w:rPr>
        <w:t>Контрольно-счетной палатой Архангельской области рассмотрен проект постановления Правительства Архангельской области «О внесении изменений в постановление Правительства Архангельской области</w:t>
      </w:r>
      <w:r w:rsidRPr="004820A7">
        <w:rPr>
          <w:sz w:val="28"/>
          <w:szCs w:val="28"/>
        </w:rPr>
        <w:t xml:space="preserve"> </w:t>
      </w:r>
      <w:r w:rsidRPr="004820A7">
        <w:rPr>
          <w:rFonts w:ascii="Times New Roman" w:hAnsi="Times New Roman"/>
          <w:sz w:val="28"/>
          <w:szCs w:val="28"/>
          <w:lang w:eastAsia="ru-RU"/>
        </w:rPr>
        <w:t>от 11 октября 2013 года № 474-пп» (далее – проект НПА) и</w:t>
      </w:r>
      <w:r w:rsidRPr="004820A7">
        <w:rPr>
          <w:sz w:val="28"/>
          <w:szCs w:val="28"/>
        </w:rPr>
        <w:t xml:space="preserve"> в</w:t>
      </w:r>
      <w:r w:rsidRPr="004820A7">
        <w:rPr>
          <w:rFonts w:ascii="Times New Roman" w:hAnsi="Times New Roman"/>
          <w:sz w:val="28"/>
          <w:szCs w:val="28"/>
          <w:lang w:eastAsia="ru-RU"/>
        </w:rPr>
        <w:t xml:space="preserve">ынесено заключение от </w:t>
      </w:r>
      <w:r>
        <w:rPr>
          <w:rFonts w:ascii="Times New Roman" w:hAnsi="Times New Roman"/>
          <w:sz w:val="28"/>
          <w:szCs w:val="28"/>
          <w:lang w:eastAsia="ru-RU"/>
        </w:rPr>
        <w:t>15.05</w:t>
      </w:r>
      <w:r w:rsidRPr="004820A7">
        <w:rPr>
          <w:rFonts w:ascii="Times New Roman" w:hAnsi="Times New Roman"/>
          <w:sz w:val="28"/>
          <w:szCs w:val="28"/>
          <w:lang w:eastAsia="ru-RU"/>
        </w:rPr>
        <w:t>.2023 №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4820A7">
        <w:rPr>
          <w:rFonts w:ascii="Times New Roman" w:hAnsi="Times New Roman"/>
          <w:sz w:val="28"/>
          <w:szCs w:val="28"/>
          <w:lang w:eastAsia="ru-RU"/>
        </w:rPr>
        <w:t>01-02/</w:t>
      </w:r>
      <w:r w:rsidR="001565FD">
        <w:rPr>
          <w:rFonts w:ascii="Times New Roman" w:hAnsi="Times New Roman"/>
          <w:sz w:val="28"/>
          <w:szCs w:val="28"/>
          <w:lang w:eastAsia="ru-RU"/>
        </w:rPr>
        <w:t>407</w:t>
      </w:r>
      <w:bookmarkStart w:id="0" w:name="_GoBack"/>
      <w:bookmarkEnd w:id="0"/>
      <w:r w:rsidRPr="004820A7">
        <w:rPr>
          <w:rFonts w:ascii="Times New Roman" w:hAnsi="Times New Roman"/>
          <w:sz w:val="28"/>
          <w:szCs w:val="28"/>
          <w:lang w:eastAsia="ru-RU"/>
        </w:rPr>
        <w:t>.</w:t>
      </w:r>
    </w:p>
    <w:p w14:paraId="40B640E5" w14:textId="543FCF90" w:rsidR="000C39F0" w:rsidRDefault="000C39F0" w:rsidP="000C39F0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П</w:t>
      </w:r>
      <w:r w:rsidRPr="0048307E">
        <w:rPr>
          <w:rFonts w:ascii="Times New Roman" w:hAnsi="Times New Roman"/>
          <w:sz w:val="28"/>
          <w:lang w:eastAsia="ru-RU"/>
        </w:rPr>
        <w:t>остановлением Правительства Архангельской области от 11.10.2013 №</w:t>
      </w:r>
      <w:r>
        <w:rPr>
          <w:rFonts w:ascii="Times New Roman" w:hAnsi="Times New Roman"/>
          <w:sz w:val="28"/>
          <w:lang w:eastAsia="ru-RU"/>
        </w:rPr>
        <w:t> </w:t>
      </w:r>
      <w:r w:rsidRPr="0048307E">
        <w:rPr>
          <w:rFonts w:ascii="Times New Roman" w:hAnsi="Times New Roman"/>
          <w:sz w:val="28"/>
          <w:lang w:eastAsia="ru-RU"/>
        </w:rPr>
        <w:t xml:space="preserve">474-пп </w:t>
      </w:r>
      <w:r>
        <w:rPr>
          <w:rFonts w:ascii="Times New Roman" w:hAnsi="Times New Roman"/>
          <w:sz w:val="28"/>
          <w:lang w:eastAsia="ru-RU"/>
        </w:rPr>
        <w:t>утверждена г</w:t>
      </w:r>
      <w:r w:rsidRPr="00B53009">
        <w:rPr>
          <w:rFonts w:ascii="Times New Roman" w:hAnsi="Times New Roman"/>
          <w:sz w:val="28"/>
          <w:lang w:eastAsia="ru-RU"/>
        </w:rPr>
        <w:t>осударственная программа Архангельской области</w:t>
      </w:r>
      <w:r>
        <w:rPr>
          <w:rFonts w:ascii="Times New Roman" w:hAnsi="Times New Roman"/>
          <w:sz w:val="28"/>
          <w:lang w:eastAsia="ru-RU"/>
        </w:rPr>
        <w:t xml:space="preserve"> «У</w:t>
      </w:r>
      <w:r w:rsidRPr="00113ED8">
        <w:rPr>
          <w:rFonts w:ascii="Times New Roman" w:hAnsi="Times New Roman"/>
          <w:sz w:val="28"/>
          <w:lang w:eastAsia="ru-RU"/>
        </w:rPr>
        <w:t>правление государственными финансами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Pr="00113ED8">
        <w:rPr>
          <w:rFonts w:ascii="Times New Roman" w:hAnsi="Times New Roman"/>
          <w:sz w:val="28"/>
          <w:lang w:eastAsia="ru-RU"/>
        </w:rPr>
        <w:t xml:space="preserve">и государственным долгом </w:t>
      </w:r>
      <w:r>
        <w:rPr>
          <w:rFonts w:ascii="Times New Roman" w:hAnsi="Times New Roman"/>
          <w:sz w:val="28"/>
          <w:lang w:eastAsia="ru-RU"/>
        </w:rPr>
        <w:t>А</w:t>
      </w:r>
      <w:r w:rsidRPr="00113ED8">
        <w:rPr>
          <w:rFonts w:ascii="Times New Roman" w:hAnsi="Times New Roman"/>
          <w:sz w:val="28"/>
          <w:lang w:eastAsia="ru-RU"/>
        </w:rPr>
        <w:t>рхангельской области</w:t>
      </w:r>
      <w:r>
        <w:rPr>
          <w:rFonts w:ascii="Times New Roman" w:hAnsi="Times New Roman"/>
          <w:sz w:val="28"/>
          <w:lang w:eastAsia="ru-RU"/>
        </w:rPr>
        <w:t xml:space="preserve">», в которую вносятся изменения </w:t>
      </w:r>
      <w:r w:rsidRPr="00B53009">
        <w:rPr>
          <w:rFonts w:ascii="Times New Roman" w:hAnsi="Times New Roman"/>
          <w:sz w:val="28"/>
        </w:rPr>
        <w:t>и на дату подготовки заключения действует в последней редакции, утвержденной постановлением Правительства Архангельской области</w:t>
      </w:r>
      <w:r w:rsidR="009C355D">
        <w:rPr>
          <w:rFonts w:ascii="Times New Roman" w:hAnsi="Times New Roman"/>
          <w:sz w:val="28"/>
        </w:rPr>
        <w:t xml:space="preserve"> от</w:t>
      </w:r>
      <w:r w:rsidRPr="00B53009">
        <w:rPr>
          <w:rFonts w:ascii="Times New Roman" w:hAnsi="Times New Roman"/>
          <w:sz w:val="28"/>
        </w:rPr>
        <w:t xml:space="preserve"> </w:t>
      </w:r>
      <w:r w:rsidR="009C355D" w:rsidRPr="009C355D">
        <w:rPr>
          <w:rFonts w:ascii="Times New Roman" w:hAnsi="Times New Roman"/>
          <w:sz w:val="28"/>
        </w:rPr>
        <w:t>22.02.2023 №</w:t>
      </w:r>
      <w:r w:rsidR="009C355D">
        <w:rPr>
          <w:rFonts w:ascii="Times New Roman" w:hAnsi="Times New Roman"/>
          <w:sz w:val="28"/>
        </w:rPr>
        <w:t> </w:t>
      </w:r>
      <w:r w:rsidR="009C355D" w:rsidRPr="009C355D">
        <w:rPr>
          <w:rFonts w:ascii="Times New Roman" w:hAnsi="Times New Roman"/>
          <w:sz w:val="28"/>
        </w:rPr>
        <w:t>164-пп</w:t>
      </w:r>
      <w:r w:rsidRPr="00B5300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B53009">
        <w:rPr>
          <w:rFonts w:ascii="Times New Roman" w:hAnsi="Times New Roman"/>
          <w:sz w:val="28"/>
          <w:lang w:eastAsia="ru-RU"/>
        </w:rPr>
        <w:t>Сроки реализации указанной государственной программы предусматривается в период с 2021 по 2025 годы.</w:t>
      </w:r>
    </w:p>
    <w:p w14:paraId="50F2D86C" w14:textId="61725E65" w:rsidR="005A655A" w:rsidRPr="00644267" w:rsidRDefault="00FC6954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644267">
        <w:rPr>
          <w:rFonts w:ascii="Times New Roman" w:hAnsi="Times New Roman"/>
          <w:sz w:val="28"/>
        </w:rPr>
        <w:t>Проектом НПА</w:t>
      </w:r>
      <w:r w:rsidR="00F326ED" w:rsidRPr="00644267">
        <w:rPr>
          <w:rFonts w:ascii="Times New Roman" w:hAnsi="Times New Roman"/>
          <w:sz w:val="28"/>
        </w:rPr>
        <w:t xml:space="preserve"> общий объем расходов на реализацию государственной программы предлагается </w:t>
      </w:r>
      <w:r w:rsidR="005A655A" w:rsidRPr="00644267">
        <w:rPr>
          <w:rFonts w:ascii="Times New Roman" w:hAnsi="Times New Roman"/>
          <w:sz w:val="28"/>
        </w:rPr>
        <w:t xml:space="preserve">уменьшить на </w:t>
      </w:r>
      <w:r w:rsidR="00644267" w:rsidRPr="00644267">
        <w:rPr>
          <w:rFonts w:ascii="Times New Roman" w:hAnsi="Times New Roman"/>
          <w:sz w:val="28"/>
        </w:rPr>
        <w:t xml:space="preserve">1 265,1 </w:t>
      </w:r>
      <w:r w:rsidR="005A655A" w:rsidRPr="00644267">
        <w:rPr>
          <w:rFonts w:ascii="Times New Roman" w:hAnsi="Times New Roman"/>
          <w:sz w:val="28"/>
        </w:rPr>
        <w:t>млн.руб.</w:t>
      </w:r>
      <w:r w:rsidR="00644267" w:rsidRPr="00644267">
        <w:rPr>
          <w:rFonts w:ascii="Times New Roman" w:hAnsi="Times New Roman"/>
          <w:sz w:val="28"/>
        </w:rPr>
        <w:t xml:space="preserve"> </w:t>
      </w:r>
      <w:r w:rsidR="005A655A" w:rsidRPr="00644267">
        <w:rPr>
          <w:rFonts w:ascii="Times New Roman" w:hAnsi="Times New Roman"/>
          <w:sz w:val="28"/>
        </w:rPr>
        <w:t>(-</w:t>
      </w:r>
      <w:r w:rsidR="00644267" w:rsidRPr="00644267">
        <w:rPr>
          <w:rFonts w:ascii="Times New Roman" w:hAnsi="Times New Roman"/>
          <w:sz w:val="28"/>
        </w:rPr>
        <w:t>3</w:t>
      </w:r>
      <w:r w:rsidR="005A655A" w:rsidRPr="00644267">
        <w:rPr>
          <w:rFonts w:ascii="Times New Roman" w:hAnsi="Times New Roman"/>
          <w:sz w:val="28"/>
        </w:rPr>
        <w:t>,3 %).</w:t>
      </w:r>
    </w:p>
    <w:p w14:paraId="0F659959" w14:textId="77777777" w:rsidR="00F90386" w:rsidRPr="00F7162C" w:rsidRDefault="00F90386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F7162C">
        <w:rPr>
          <w:rFonts w:ascii="Times New Roman" w:hAnsi="Times New Roman"/>
          <w:sz w:val="28"/>
        </w:rPr>
        <w:t xml:space="preserve">В таблице </w:t>
      </w:r>
      <w:r w:rsidR="006E44CD" w:rsidRPr="00F7162C">
        <w:rPr>
          <w:rFonts w:ascii="Times New Roman" w:hAnsi="Times New Roman"/>
          <w:sz w:val="28"/>
        </w:rPr>
        <w:t>1</w:t>
      </w:r>
      <w:r w:rsidRPr="00F7162C">
        <w:rPr>
          <w:rFonts w:ascii="Times New Roman" w:hAnsi="Times New Roman"/>
          <w:sz w:val="28"/>
        </w:rPr>
        <w:t xml:space="preserve"> представлена информация </w:t>
      </w:r>
      <w:r w:rsidR="00C81A27" w:rsidRPr="00F7162C">
        <w:rPr>
          <w:rFonts w:ascii="Times New Roman" w:hAnsi="Times New Roman"/>
          <w:sz w:val="28"/>
        </w:rPr>
        <w:t>о суммах финансирования мероприятий госпрограммы и предлагаемые изменения</w:t>
      </w:r>
      <w:r w:rsidR="00DF12F3" w:rsidRPr="00F7162C">
        <w:rPr>
          <w:rFonts w:ascii="Times New Roman" w:hAnsi="Times New Roman"/>
          <w:sz w:val="28"/>
        </w:rPr>
        <w:t xml:space="preserve"> по видам источников финансирования</w:t>
      </w:r>
      <w:r w:rsidR="00C81A27" w:rsidRPr="00F7162C">
        <w:rPr>
          <w:rFonts w:ascii="Times New Roman" w:hAnsi="Times New Roman"/>
          <w:sz w:val="28"/>
        </w:rPr>
        <w:t>.</w:t>
      </w:r>
    </w:p>
    <w:p w14:paraId="47B8A434" w14:textId="77777777" w:rsidR="00C81A27" w:rsidRPr="00F7162C" w:rsidRDefault="00C81A27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11803390" w14:textId="77777777" w:rsidR="00906DDD" w:rsidRPr="00F7162C" w:rsidRDefault="00906DDD" w:rsidP="00906DDD">
      <w:pPr>
        <w:pStyle w:val="af"/>
      </w:pPr>
      <w:r w:rsidRPr="00F7162C">
        <w:t xml:space="preserve">Таблица </w:t>
      </w:r>
      <w:r w:rsidR="003554BF" w:rsidRPr="00F7162C">
        <w:rPr>
          <w:noProof/>
        </w:rPr>
        <w:fldChar w:fldCharType="begin"/>
      </w:r>
      <w:r w:rsidR="003554BF" w:rsidRPr="00F7162C">
        <w:rPr>
          <w:noProof/>
        </w:rPr>
        <w:instrText xml:space="preserve"> SEQ Таблица \* ARABIC </w:instrText>
      </w:r>
      <w:r w:rsidR="003554BF" w:rsidRPr="00F7162C">
        <w:rPr>
          <w:noProof/>
        </w:rPr>
        <w:fldChar w:fldCharType="separate"/>
      </w:r>
      <w:r w:rsidR="00A4456F">
        <w:rPr>
          <w:noProof/>
        </w:rPr>
        <w:t>1</w:t>
      </w:r>
      <w:r w:rsidR="003554BF" w:rsidRPr="00F7162C">
        <w:rPr>
          <w:noProof/>
        </w:rPr>
        <w:fldChar w:fldCharType="end"/>
      </w:r>
      <w:r w:rsidRPr="00F7162C">
        <w:t xml:space="preserve">. Показатели финансирования государственной программы Архангельской области </w:t>
      </w:r>
      <w:r w:rsidR="00BB556D" w:rsidRPr="00F7162C">
        <w:t>«Управление государственными финансами и государственным долгом Архангельской области»</w:t>
      </w:r>
      <w:r w:rsidR="00AC0670" w:rsidRPr="00F7162C">
        <w:t>, предусмотренные</w:t>
      </w:r>
      <w:r w:rsidR="00BB556D" w:rsidRPr="00F7162C">
        <w:t xml:space="preserve"> проект</w:t>
      </w:r>
      <w:r w:rsidR="00AC0670" w:rsidRPr="00F7162C">
        <w:t>ом</w:t>
      </w:r>
      <w:r w:rsidR="00BB556D" w:rsidRPr="00F7162C">
        <w:t xml:space="preserve"> НПА, которым вносятся изменения в данную программу</w:t>
      </w:r>
      <w:r w:rsidR="0018697F" w:rsidRPr="00F7162C">
        <w:t>, млн.руб.</w:t>
      </w:r>
    </w:p>
    <w:tbl>
      <w:tblPr>
        <w:tblW w:w="9475" w:type="dxa"/>
        <w:jc w:val="center"/>
        <w:tblLayout w:type="fixed"/>
        <w:tblLook w:val="04A0" w:firstRow="1" w:lastRow="0" w:firstColumn="1" w:lastColumn="0" w:noHBand="0" w:noVBand="1"/>
      </w:tblPr>
      <w:tblGrid>
        <w:gridCol w:w="1050"/>
        <w:gridCol w:w="770"/>
        <w:gridCol w:w="992"/>
        <w:gridCol w:w="993"/>
        <w:gridCol w:w="850"/>
        <w:gridCol w:w="992"/>
        <w:gridCol w:w="993"/>
        <w:gridCol w:w="850"/>
        <w:gridCol w:w="992"/>
        <w:gridCol w:w="993"/>
      </w:tblGrid>
      <w:tr w:rsidR="00D8456A" w:rsidRPr="00D8456A" w14:paraId="42102754" w14:textId="77777777" w:rsidTr="00635B08">
        <w:trPr>
          <w:trHeight w:val="35"/>
          <w:tblHeader/>
          <w:jc w:val="center"/>
        </w:trPr>
        <w:tc>
          <w:tcPr>
            <w:tcW w:w="1050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6E73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2755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1223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ГП ред. от 22.02.2023</w:t>
            </w:r>
          </w:p>
        </w:tc>
        <w:tc>
          <w:tcPr>
            <w:tcW w:w="2835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92D1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Проект НПА</w:t>
            </w:r>
          </w:p>
        </w:tc>
        <w:tc>
          <w:tcPr>
            <w:tcW w:w="2835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E1F4E6A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CE600C" w:rsidRPr="00BA794D" w14:paraId="267A33B3" w14:textId="77777777" w:rsidTr="00635B08">
        <w:trPr>
          <w:trHeight w:val="262"/>
          <w:tblHeader/>
          <w:jc w:val="center"/>
        </w:trPr>
        <w:tc>
          <w:tcPr>
            <w:tcW w:w="1050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8DDF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5B03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4202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Обл. </w:t>
            </w:r>
            <w:proofErr w:type="spellStart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0362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8EB9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0F4F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Обл. </w:t>
            </w:r>
            <w:proofErr w:type="spellStart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1F74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8DDB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CB3A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Обл. </w:t>
            </w:r>
            <w:proofErr w:type="spellStart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бюдж</w:t>
            </w:r>
            <w:proofErr w:type="spellEnd"/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751A2F" w14:textId="77777777" w:rsidR="00D8456A" w:rsidRPr="00D8456A" w:rsidRDefault="00D8456A" w:rsidP="00BA7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CE600C" w:rsidRPr="00D8456A" w14:paraId="30B1F676" w14:textId="77777777" w:rsidTr="00635B08">
        <w:trPr>
          <w:trHeight w:val="163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1D77" w14:textId="77777777" w:rsidR="00D8456A" w:rsidRPr="00D8456A" w:rsidRDefault="00D8456A" w:rsidP="00D84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23FD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203,8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7EDF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7 878,4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024F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8 082,3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6D9C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203,8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DC80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7 878,4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0ABE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8 082,3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F8C3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0D3B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A8879B6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CE600C" w:rsidRPr="00D8456A" w14:paraId="2B8EB1A2" w14:textId="77777777" w:rsidTr="00635B08">
        <w:trPr>
          <w:trHeight w:val="7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E150" w14:textId="77777777" w:rsidR="00D8456A" w:rsidRPr="00D8456A" w:rsidRDefault="00D8456A" w:rsidP="00D84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88BD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220,5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89DB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7 775,1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968A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7 995,5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E8E7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220,5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A550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7 775,1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94CD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7 995,5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52CB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F2D0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167F0D4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CE600C" w:rsidRPr="00D8456A" w14:paraId="12A6F8B4" w14:textId="77777777" w:rsidTr="00635B08">
        <w:trPr>
          <w:trHeight w:val="7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6BAC" w14:textId="77777777" w:rsidR="00D8456A" w:rsidRPr="00D8456A" w:rsidRDefault="00D8456A" w:rsidP="00D84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5478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198,5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2ECC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11 517,1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3295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11 715,6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5C50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198,5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4F43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10 266,6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B441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10 465,1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DF48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9370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-1 250,5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0B1811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-1 250,5 </w:t>
            </w:r>
          </w:p>
        </w:tc>
      </w:tr>
      <w:tr w:rsidR="00CE600C" w:rsidRPr="00D8456A" w14:paraId="7D605D4B" w14:textId="77777777" w:rsidTr="00635B08">
        <w:trPr>
          <w:trHeight w:val="76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D188" w14:textId="77777777" w:rsidR="00D8456A" w:rsidRPr="00D8456A" w:rsidRDefault="00D8456A" w:rsidP="00D84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1477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183,7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ECB3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5 522,8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7634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5 706,5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874C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183,7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69B8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5 508,2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7C1B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5 691,9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DD7E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01C3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-14,6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47591A0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-14,6 </w:t>
            </w:r>
          </w:p>
        </w:tc>
      </w:tr>
      <w:tr w:rsidR="00CE600C" w:rsidRPr="00D8456A" w14:paraId="7FF507F4" w14:textId="77777777" w:rsidTr="00635B08">
        <w:trPr>
          <w:trHeight w:val="7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12F5" w14:textId="77777777" w:rsidR="00D8456A" w:rsidRPr="00D8456A" w:rsidRDefault="00D8456A" w:rsidP="00D845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4601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159,7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57B9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4 932,6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395D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5 092,3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60A8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159,7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C587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4 932,6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A43C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5 092,3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639E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8BB9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6724A1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CE600C" w:rsidRPr="00D8456A" w14:paraId="54D194A8" w14:textId="77777777" w:rsidTr="00635B08">
        <w:trPr>
          <w:trHeight w:val="70"/>
          <w:jc w:val="center"/>
        </w:trPr>
        <w:tc>
          <w:tcPr>
            <w:tcW w:w="105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292D" w14:textId="77777777" w:rsidR="00D8456A" w:rsidRPr="00D8456A" w:rsidRDefault="00D8456A" w:rsidP="00D845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7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A831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966,2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61F3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37 626,0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94BF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38 592,2 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4BC3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966,2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52A7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36 360,9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B033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37 327,1 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8513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D6C8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-1 265,1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580AF4B" w14:textId="77777777" w:rsidR="00D8456A" w:rsidRPr="00D8456A" w:rsidRDefault="00D8456A" w:rsidP="00D845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6A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-1 265,1 </w:t>
            </w:r>
          </w:p>
        </w:tc>
      </w:tr>
    </w:tbl>
    <w:p w14:paraId="66EE3821" w14:textId="77777777" w:rsidR="00DF12F3" w:rsidRPr="00AA7161" w:rsidRDefault="00DF12F3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highlight w:val="yellow"/>
        </w:rPr>
      </w:pPr>
    </w:p>
    <w:p w14:paraId="516F92E8" w14:textId="5A1F5EF7" w:rsidR="00137340" w:rsidRPr="00BA794D" w:rsidRDefault="00137340" w:rsidP="004D760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BA794D">
        <w:rPr>
          <w:rFonts w:ascii="Times New Roman" w:hAnsi="Times New Roman"/>
          <w:sz w:val="28"/>
        </w:rPr>
        <w:t>В таблице 2, представлены показатели вносимых изменений в указанную государственную программу в раз</w:t>
      </w:r>
      <w:r w:rsidR="00F45AA5" w:rsidRPr="00BA794D">
        <w:rPr>
          <w:rFonts w:ascii="Times New Roman" w:hAnsi="Times New Roman"/>
          <w:sz w:val="28"/>
        </w:rPr>
        <w:t>резе</w:t>
      </w:r>
      <w:r w:rsidRPr="00BA794D">
        <w:rPr>
          <w:rFonts w:ascii="Times New Roman" w:hAnsi="Times New Roman"/>
          <w:sz w:val="28"/>
        </w:rPr>
        <w:t xml:space="preserve"> подпрограмм</w:t>
      </w:r>
      <w:r w:rsidR="00B15951">
        <w:rPr>
          <w:rFonts w:ascii="Times New Roman" w:hAnsi="Times New Roman"/>
          <w:sz w:val="28"/>
        </w:rPr>
        <w:t xml:space="preserve"> на 2021 – 2025 годы</w:t>
      </w:r>
      <w:r w:rsidRPr="00BA794D">
        <w:rPr>
          <w:rFonts w:ascii="Times New Roman" w:hAnsi="Times New Roman"/>
          <w:sz w:val="28"/>
        </w:rPr>
        <w:t>.</w:t>
      </w:r>
    </w:p>
    <w:p w14:paraId="4063A161" w14:textId="77777777" w:rsidR="009549F5" w:rsidRPr="00BA794D" w:rsidRDefault="009549F5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4932CA93" w14:textId="77777777" w:rsidR="009549F5" w:rsidRPr="00BA794D" w:rsidRDefault="009549F5" w:rsidP="009549F5">
      <w:pPr>
        <w:pStyle w:val="af"/>
      </w:pPr>
      <w:r w:rsidRPr="00BA794D">
        <w:t xml:space="preserve">Таблица </w:t>
      </w:r>
      <w:r w:rsidR="003554BF" w:rsidRPr="00BA794D">
        <w:rPr>
          <w:noProof/>
        </w:rPr>
        <w:fldChar w:fldCharType="begin"/>
      </w:r>
      <w:r w:rsidR="003554BF" w:rsidRPr="00BA794D">
        <w:rPr>
          <w:noProof/>
        </w:rPr>
        <w:instrText xml:space="preserve"> SEQ Таблица \* ARABIC </w:instrText>
      </w:r>
      <w:r w:rsidR="003554BF" w:rsidRPr="00BA794D">
        <w:rPr>
          <w:noProof/>
        </w:rPr>
        <w:fldChar w:fldCharType="separate"/>
      </w:r>
      <w:r w:rsidR="00A4456F">
        <w:rPr>
          <w:noProof/>
        </w:rPr>
        <w:t>2</w:t>
      </w:r>
      <w:r w:rsidR="003554BF" w:rsidRPr="00BA794D">
        <w:rPr>
          <w:noProof/>
        </w:rPr>
        <w:fldChar w:fldCharType="end"/>
      </w:r>
      <w:r w:rsidRPr="00BA794D">
        <w:t xml:space="preserve">. </w:t>
      </w:r>
      <w:r w:rsidR="005B4A57" w:rsidRPr="00BA794D">
        <w:t>Параметры финансирования госпрограммы № 474-пп за счет всех источников на 2021 – 2025 годы, млн.руб.</w:t>
      </w:r>
    </w:p>
    <w:tbl>
      <w:tblPr>
        <w:tblW w:w="9723" w:type="dxa"/>
        <w:tblLook w:val="04A0" w:firstRow="1" w:lastRow="0" w:firstColumn="1" w:lastColumn="0" w:noHBand="0" w:noVBand="1"/>
      </w:tblPr>
      <w:tblGrid>
        <w:gridCol w:w="417"/>
        <w:gridCol w:w="5659"/>
        <w:gridCol w:w="1392"/>
        <w:gridCol w:w="1018"/>
        <w:gridCol w:w="1237"/>
      </w:tblGrid>
      <w:tr w:rsidR="007A0C16" w:rsidRPr="007A0C16" w14:paraId="79CCA2B8" w14:textId="77777777" w:rsidTr="00635B08">
        <w:trPr>
          <w:trHeight w:val="111"/>
          <w:tblHeader/>
        </w:trPr>
        <w:tc>
          <w:tcPr>
            <w:tcW w:w="41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4A34" w14:textId="77777777" w:rsidR="007A0C16" w:rsidRPr="007A0C16" w:rsidRDefault="007A0C16" w:rsidP="00901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659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9AA9" w14:textId="3A7ABC16" w:rsidR="007A0C16" w:rsidRPr="007A0C16" w:rsidRDefault="007A0C16" w:rsidP="007A0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="009012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39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2348" w14:textId="77777777" w:rsidR="007A0C16" w:rsidRPr="007A0C16" w:rsidRDefault="007A0C16" w:rsidP="007A0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ГП в ред. от 22.02.2023</w:t>
            </w:r>
          </w:p>
        </w:tc>
        <w:tc>
          <w:tcPr>
            <w:tcW w:w="10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4B7D" w14:textId="77777777" w:rsidR="007A0C16" w:rsidRPr="007A0C16" w:rsidRDefault="007A0C16" w:rsidP="007A0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НПА</w:t>
            </w:r>
          </w:p>
        </w:tc>
        <w:tc>
          <w:tcPr>
            <w:tcW w:w="1237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41B514" w14:textId="77777777" w:rsidR="007A0C16" w:rsidRPr="007A0C16" w:rsidRDefault="007A0C16" w:rsidP="007A0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7A0C16" w:rsidRPr="007A0C16" w14:paraId="32FE2E04" w14:textId="77777777" w:rsidTr="00635B08">
        <w:trPr>
          <w:trHeight w:val="7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609C" w14:textId="77777777" w:rsidR="007A0C16" w:rsidRPr="007A0C16" w:rsidRDefault="007A0C16" w:rsidP="00901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0C94" w14:textId="77777777" w:rsidR="007A0C16" w:rsidRPr="007A0C16" w:rsidRDefault="007A0C16" w:rsidP="007A0C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бюджетного процесса и развитие информационных систем управления финансами в Архангельской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3D51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2 920,3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2511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2 905,7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388D273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-14,6 </w:t>
            </w:r>
          </w:p>
        </w:tc>
      </w:tr>
      <w:tr w:rsidR="007A0C16" w:rsidRPr="007A0C16" w14:paraId="7E54AC34" w14:textId="77777777" w:rsidTr="007A0C16">
        <w:trPr>
          <w:trHeight w:val="7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17AF" w14:textId="77777777" w:rsidR="007A0C16" w:rsidRPr="007A0C16" w:rsidRDefault="007A0C16" w:rsidP="00901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724F" w14:textId="77777777" w:rsidR="007A0C16" w:rsidRPr="007A0C16" w:rsidRDefault="007A0C16" w:rsidP="007A0C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государственным долгом Архангельской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2374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8 824,7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0292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7 574,2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0B3DF5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-1 250,5 </w:t>
            </w:r>
          </w:p>
        </w:tc>
      </w:tr>
      <w:tr w:rsidR="007A0C16" w:rsidRPr="007A0C16" w14:paraId="0592F21A" w14:textId="77777777" w:rsidTr="007A0C16">
        <w:trPr>
          <w:trHeight w:val="7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3CAE" w14:textId="77777777" w:rsidR="007A0C16" w:rsidRPr="007A0C16" w:rsidRDefault="007A0C16" w:rsidP="00901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A75F" w14:textId="77777777" w:rsidR="007A0C16" w:rsidRPr="007A0C16" w:rsidRDefault="007A0C16" w:rsidP="007A0C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Поддержание устойчивого исполнения бюджетов муниципальных образований Архангельской области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97EA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26 621,0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D2E3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26 621,0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A631114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7A0C16" w:rsidRPr="007A0C16" w14:paraId="041FC80D" w14:textId="77777777" w:rsidTr="007A0C16">
        <w:trPr>
          <w:trHeight w:val="70"/>
        </w:trPr>
        <w:tc>
          <w:tcPr>
            <w:tcW w:w="41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8E02" w14:textId="77777777" w:rsidR="007A0C16" w:rsidRPr="007A0C16" w:rsidRDefault="007A0C16" w:rsidP="00901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D644" w14:textId="77777777" w:rsidR="007A0C16" w:rsidRPr="007A0C16" w:rsidRDefault="007A0C16" w:rsidP="007A0C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внутреннего государственного финансового контроля и контроля в сфере закупок товаров, работ, услуг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CC24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226,1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47F6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226,1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337BC3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7A0C16" w:rsidRPr="007A0C16" w14:paraId="5D364223" w14:textId="77777777" w:rsidTr="00635B08">
        <w:trPr>
          <w:trHeight w:val="70"/>
        </w:trPr>
        <w:tc>
          <w:tcPr>
            <w:tcW w:w="6076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A56E4" w14:textId="77777777" w:rsidR="007A0C16" w:rsidRPr="007A0C16" w:rsidRDefault="007A0C16" w:rsidP="00757E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43D33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38 592,2 </w:t>
            </w:r>
          </w:p>
        </w:tc>
        <w:tc>
          <w:tcPr>
            <w:tcW w:w="10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953C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37 327,1 </w:t>
            </w:r>
          </w:p>
        </w:tc>
        <w:tc>
          <w:tcPr>
            <w:tcW w:w="123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555F21E" w14:textId="77777777" w:rsidR="007A0C16" w:rsidRPr="007A0C16" w:rsidRDefault="007A0C16" w:rsidP="007A0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0C16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-1 265,1 </w:t>
            </w:r>
          </w:p>
        </w:tc>
      </w:tr>
    </w:tbl>
    <w:p w14:paraId="69D1F15E" w14:textId="77777777" w:rsidR="00137340" w:rsidRPr="00071416" w:rsidRDefault="00137340" w:rsidP="004D7604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1C9BEE7D" w14:textId="1DB3B464" w:rsidR="001E2D8C" w:rsidRDefault="001E2D8C" w:rsidP="00F26AD5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таблице 3 представлены показатели вносимых проектом НПА изменения</w:t>
      </w:r>
      <w:r w:rsidR="003E0D98"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по подпрограммам и периодам финансирования из областного бюджета.</w:t>
      </w:r>
    </w:p>
    <w:p w14:paraId="7D20773C" w14:textId="77777777" w:rsidR="001E2D8C" w:rsidRPr="00407753" w:rsidRDefault="001E2D8C" w:rsidP="00F26AD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41866F17" w14:textId="390CD84A" w:rsidR="000C2423" w:rsidRDefault="000C2423" w:rsidP="000C2423">
      <w:pPr>
        <w:pStyle w:val="af"/>
      </w:pPr>
      <w:r>
        <w:t xml:space="preserve">Таблица </w:t>
      </w:r>
      <w:r w:rsidR="00391901">
        <w:rPr>
          <w:noProof/>
        </w:rPr>
        <w:fldChar w:fldCharType="begin"/>
      </w:r>
      <w:r w:rsidR="00391901">
        <w:rPr>
          <w:noProof/>
        </w:rPr>
        <w:instrText xml:space="preserve"> SEQ Таблица \* ARABIC </w:instrText>
      </w:r>
      <w:r w:rsidR="00391901">
        <w:rPr>
          <w:noProof/>
        </w:rPr>
        <w:fldChar w:fldCharType="separate"/>
      </w:r>
      <w:r w:rsidR="00A4456F">
        <w:rPr>
          <w:noProof/>
        </w:rPr>
        <w:t>3</w:t>
      </w:r>
      <w:r w:rsidR="00391901">
        <w:rPr>
          <w:noProof/>
        </w:rPr>
        <w:fldChar w:fldCharType="end"/>
      </w:r>
      <w:r>
        <w:t xml:space="preserve">. </w:t>
      </w:r>
      <w:r w:rsidR="001461CA">
        <w:t>Показатели финансирования госпрограммы № 474-пп</w:t>
      </w:r>
      <w:r w:rsidR="00E65309">
        <w:t>, предусмотренные проектом НПА</w:t>
      </w:r>
      <w:r w:rsidR="001461CA">
        <w:t xml:space="preserve"> по подпрограммам и </w:t>
      </w:r>
      <w:r w:rsidR="00E65309">
        <w:t>финансовым периодам, млн.руб.</w:t>
      </w:r>
    </w:p>
    <w:tbl>
      <w:tblPr>
        <w:tblW w:w="9723" w:type="dxa"/>
        <w:tblLook w:val="04A0" w:firstRow="1" w:lastRow="0" w:firstColumn="1" w:lastColumn="0" w:noHBand="0" w:noVBand="1"/>
      </w:tblPr>
      <w:tblGrid>
        <w:gridCol w:w="3959"/>
        <w:gridCol w:w="929"/>
        <w:gridCol w:w="929"/>
        <w:gridCol w:w="1024"/>
        <w:gridCol w:w="929"/>
        <w:gridCol w:w="929"/>
        <w:gridCol w:w="1024"/>
      </w:tblGrid>
      <w:tr w:rsidR="000C2423" w:rsidRPr="000C2423" w14:paraId="40538DFE" w14:textId="77777777" w:rsidTr="006769E0">
        <w:trPr>
          <w:trHeight w:val="35"/>
          <w:tblHeader/>
        </w:trPr>
        <w:tc>
          <w:tcPr>
            <w:tcW w:w="395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0D23" w14:textId="5CD0347E" w:rsidR="000C2423" w:rsidRPr="001E2D8C" w:rsidRDefault="000C2423" w:rsidP="001E2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="0090121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5764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7F88" w14:textId="77777777" w:rsidR="000C2423" w:rsidRPr="001E2D8C" w:rsidRDefault="000C2423" w:rsidP="001E2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НПА</w:t>
            </w:r>
          </w:p>
        </w:tc>
      </w:tr>
      <w:tr w:rsidR="000C2423" w:rsidRPr="000C2423" w14:paraId="202AF4F5" w14:textId="77777777" w:rsidTr="006769E0">
        <w:trPr>
          <w:trHeight w:val="35"/>
          <w:tblHeader/>
        </w:trPr>
        <w:tc>
          <w:tcPr>
            <w:tcW w:w="395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24AF" w14:textId="77777777" w:rsidR="000C2423" w:rsidRPr="001E2D8C" w:rsidRDefault="000C2423" w:rsidP="001E2D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B3B1" w14:textId="77777777" w:rsidR="000C2423" w:rsidRPr="001E2D8C" w:rsidRDefault="000C2423" w:rsidP="001E2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1A2" w14:textId="77777777" w:rsidR="000C2423" w:rsidRPr="001E2D8C" w:rsidRDefault="000C2423" w:rsidP="001E2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A6DE" w14:textId="77777777" w:rsidR="000C2423" w:rsidRPr="001E2D8C" w:rsidRDefault="000C2423" w:rsidP="001E2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6585" w14:textId="77777777" w:rsidR="000C2423" w:rsidRPr="001E2D8C" w:rsidRDefault="000C2423" w:rsidP="001E2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751D" w14:textId="77777777" w:rsidR="000C2423" w:rsidRPr="001E2D8C" w:rsidRDefault="000C2423" w:rsidP="001E2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8C31" w14:textId="77777777" w:rsidR="000C2423" w:rsidRPr="001E2D8C" w:rsidRDefault="000C2423" w:rsidP="001E2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0C2423" w:rsidRPr="000C2423" w14:paraId="367E3B23" w14:textId="77777777" w:rsidTr="00635B08">
        <w:trPr>
          <w:trHeight w:val="439"/>
        </w:trPr>
        <w:tc>
          <w:tcPr>
            <w:tcW w:w="395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185F" w14:textId="77777777" w:rsidR="000C2423" w:rsidRPr="001E2D8C" w:rsidRDefault="000C2423" w:rsidP="001E2D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бюджетного процесса и развитие информационных систем управления финансами в Архангельской области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7C58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677,0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2517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582,5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DD7C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533,8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E119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539,5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4A15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572,8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E4D8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2 905,7 </w:t>
            </w:r>
          </w:p>
        </w:tc>
      </w:tr>
      <w:tr w:rsidR="000C2423" w:rsidRPr="000C2423" w14:paraId="1EAF8AEA" w14:textId="77777777" w:rsidTr="00635B08">
        <w:trPr>
          <w:trHeight w:val="70"/>
        </w:trPr>
        <w:tc>
          <w:tcPr>
            <w:tcW w:w="395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82B0" w14:textId="77777777" w:rsidR="000C2423" w:rsidRPr="001E2D8C" w:rsidRDefault="000C2423" w:rsidP="001E2D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государственным долгом Архангельской области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360D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1 093,8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7BDF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228,1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EA1C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1 555,0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14AE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2 726,7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2F40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1 970,6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9480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7 574,2 </w:t>
            </w:r>
          </w:p>
        </w:tc>
      </w:tr>
      <w:tr w:rsidR="000C2423" w:rsidRPr="000C2423" w14:paraId="782E31D3" w14:textId="77777777" w:rsidTr="00635B08">
        <w:trPr>
          <w:trHeight w:val="70"/>
        </w:trPr>
        <w:tc>
          <w:tcPr>
            <w:tcW w:w="395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EE34" w14:textId="77777777" w:rsidR="000C2423" w:rsidRPr="001E2D8C" w:rsidRDefault="000C2423" w:rsidP="001E2D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Поддержание устойчивого исполнения бюджетов муниципальных образований Архангельской области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C5F8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6 278,3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7D2F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7 145,0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2F7F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8 327,4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D030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2 374,5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8BFE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2 495,9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5ED8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26 621,0 </w:t>
            </w:r>
          </w:p>
        </w:tc>
      </w:tr>
      <w:tr w:rsidR="000C2423" w:rsidRPr="000C2423" w14:paraId="5B693662" w14:textId="77777777" w:rsidTr="00635B08">
        <w:trPr>
          <w:trHeight w:val="70"/>
        </w:trPr>
        <w:tc>
          <w:tcPr>
            <w:tcW w:w="395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6B7B" w14:textId="77777777" w:rsidR="000C2423" w:rsidRPr="001E2D8C" w:rsidRDefault="000C2423" w:rsidP="001E2D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внутреннего государственного финансового контроля и контроля в сфере закупок товаров, работ, услуг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9AEF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33,1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A7E6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39,9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241B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48,9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FBE5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51,2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6319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53,1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86EE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226,1 </w:t>
            </w:r>
          </w:p>
        </w:tc>
      </w:tr>
      <w:tr w:rsidR="000C2423" w:rsidRPr="000C2423" w14:paraId="03D80D08" w14:textId="77777777" w:rsidTr="00A4456F">
        <w:trPr>
          <w:trHeight w:val="70"/>
        </w:trPr>
        <w:tc>
          <w:tcPr>
            <w:tcW w:w="3959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3C7E" w14:textId="77777777" w:rsidR="000C2423" w:rsidRPr="001E2D8C" w:rsidRDefault="000C2423" w:rsidP="001E2D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5AFA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8 082,3 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E7D6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7 995,5 </w:t>
            </w:r>
          </w:p>
        </w:tc>
        <w:tc>
          <w:tcPr>
            <w:tcW w:w="10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CD5D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10 465,1 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53B6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5 691,9 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2864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5 092,3 </w:t>
            </w:r>
          </w:p>
        </w:tc>
        <w:tc>
          <w:tcPr>
            <w:tcW w:w="102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2B71" w14:textId="77777777" w:rsidR="000C2423" w:rsidRPr="001E2D8C" w:rsidRDefault="000C2423" w:rsidP="001E2D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2D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37 327,1 </w:t>
            </w:r>
          </w:p>
        </w:tc>
      </w:tr>
    </w:tbl>
    <w:p w14:paraId="2518EFD4" w14:textId="77777777" w:rsidR="001E2D8C" w:rsidRPr="00E65309" w:rsidRDefault="001E2D8C" w:rsidP="00F26AD5">
      <w:pPr>
        <w:spacing w:after="0" w:line="240" w:lineRule="auto"/>
        <w:ind w:firstLine="851"/>
        <w:jc w:val="both"/>
        <w:rPr>
          <w:rFonts w:ascii="Times New Roman" w:hAnsi="Times New Roman"/>
          <w:sz w:val="10"/>
          <w:szCs w:val="10"/>
        </w:rPr>
      </w:pPr>
    </w:p>
    <w:p w14:paraId="7F478A4E" w14:textId="450555BD" w:rsidR="00E65309" w:rsidRPr="00E65309" w:rsidRDefault="00E65309" w:rsidP="005D4B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309">
        <w:rPr>
          <w:rFonts w:ascii="Times New Roman" w:hAnsi="Times New Roman"/>
          <w:sz w:val="24"/>
          <w:szCs w:val="24"/>
        </w:rPr>
        <w:t>Продолжение таблицы 3</w:t>
      </w:r>
    </w:p>
    <w:tbl>
      <w:tblPr>
        <w:tblW w:w="9723" w:type="dxa"/>
        <w:tblLook w:val="04A0" w:firstRow="1" w:lastRow="0" w:firstColumn="1" w:lastColumn="0" w:noHBand="0" w:noVBand="1"/>
      </w:tblPr>
      <w:tblGrid>
        <w:gridCol w:w="4029"/>
        <w:gridCol w:w="907"/>
        <w:gridCol w:w="907"/>
        <w:gridCol w:w="1033"/>
        <w:gridCol w:w="907"/>
        <w:gridCol w:w="907"/>
        <w:gridCol w:w="1033"/>
      </w:tblGrid>
      <w:tr w:rsidR="00E65309" w:rsidRPr="00407753" w14:paraId="107CBBE9" w14:textId="77777777" w:rsidTr="006769E0">
        <w:trPr>
          <w:trHeight w:val="35"/>
          <w:tblHeader/>
        </w:trPr>
        <w:tc>
          <w:tcPr>
            <w:tcW w:w="4029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49EC" w14:textId="60927A22" w:rsidR="00E65309" w:rsidRPr="00E65309" w:rsidRDefault="00E65309" w:rsidP="00E65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="00635B0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5694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F873157" w14:textId="77777777" w:rsidR="00E65309" w:rsidRPr="00E65309" w:rsidRDefault="00E65309" w:rsidP="00E65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E65309" w:rsidRPr="00407753" w14:paraId="0DA1AA0A" w14:textId="77777777" w:rsidTr="006769E0">
        <w:trPr>
          <w:trHeight w:val="35"/>
          <w:tblHeader/>
        </w:trPr>
        <w:tc>
          <w:tcPr>
            <w:tcW w:w="4029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A34D" w14:textId="77777777" w:rsidR="00E65309" w:rsidRPr="00E65309" w:rsidRDefault="00E65309" w:rsidP="00E653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4661" w14:textId="77777777" w:rsidR="00E65309" w:rsidRPr="00E65309" w:rsidRDefault="00E65309" w:rsidP="00E65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D160" w14:textId="77777777" w:rsidR="00E65309" w:rsidRPr="00E65309" w:rsidRDefault="00E65309" w:rsidP="00E65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3D6B" w14:textId="77777777" w:rsidR="00E65309" w:rsidRPr="00E65309" w:rsidRDefault="00E65309" w:rsidP="00E65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2123" w14:textId="77777777" w:rsidR="00E65309" w:rsidRPr="00E65309" w:rsidRDefault="00E65309" w:rsidP="00E65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31E1" w14:textId="77777777" w:rsidR="00E65309" w:rsidRPr="00E65309" w:rsidRDefault="00E65309" w:rsidP="00E65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8E4960" w14:textId="77777777" w:rsidR="00E65309" w:rsidRPr="00E65309" w:rsidRDefault="00E65309" w:rsidP="00E65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E65309" w:rsidRPr="00407753" w14:paraId="6CC6C4C3" w14:textId="77777777" w:rsidTr="00635B08">
        <w:trPr>
          <w:trHeight w:val="70"/>
        </w:trPr>
        <w:tc>
          <w:tcPr>
            <w:tcW w:w="402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0406" w14:textId="77777777" w:rsidR="00E65309" w:rsidRPr="00E65309" w:rsidRDefault="00E65309" w:rsidP="00E653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бюджетного процесса и развитие информационных систем управления финансами в Архангельской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E67A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CAE8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1866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CD1C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-14,6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6CAA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EB5FCA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-14,6 </w:t>
            </w:r>
          </w:p>
        </w:tc>
      </w:tr>
      <w:tr w:rsidR="00E65309" w:rsidRPr="00407753" w14:paraId="64A878C1" w14:textId="77777777" w:rsidTr="00635B08">
        <w:trPr>
          <w:trHeight w:val="134"/>
        </w:trPr>
        <w:tc>
          <w:tcPr>
            <w:tcW w:w="402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5AC3" w14:textId="77777777" w:rsidR="00E65309" w:rsidRPr="00E65309" w:rsidRDefault="00E65309" w:rsidP="00E653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государственным долгом Архангельской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7151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FD87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FA5C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-1 250,5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7EDB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4C88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3B0E75B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-1 250,5 </w:t>
            </w:r>
          </w:p>
        </w:tc>
      </w:tr>
      <w:tr w:rsidR="00E65309" w:rsidRPr="00407753" w14:paraId="703E5F71" w14:textId="77777777" w:rsidTr="00635B08">
        <w:trPr>
          <w:trHeight w:val="70"/>
        </w:trPr>
        <w:tc>
          <w:tcPr>
            <w:tcW w:w="402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7721" w14:textId="77777777" w:rsidR="00E65309" w:rsidRPr="00E65309" w:rsidRDefault="00E65309" w:rsidP="00E653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Поддержание устойчивого исполнения бюджетов муниципальных образований Архангельской области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F5CE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D372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C71A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390A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1392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3F80D7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E65309" w:rsidRPr="00407753" w14:paraId="6A10E1EB" w14:textId="77777777" w:rsidTr="00635B08">
        <w:trPr>
          <w:trHeight w:val="94"/>
        </w:trPr>
        <w:tc>
          <w:tcPr>
            <w:tcW w:w="402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59C1" w14:textId="77777777" w:rsidR="00E65309" w:rsidRPr="00E65309" w:rsidRDefault="00E65309" w:rsidP="00E653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внутреннего государственного финансового контроля и контроля в сфере закупок товаров, работ, услуг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5580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E058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8FCC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5A73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E9B5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3ECAF60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E65309" w:rsidRPr="00407753" w14:paraId="015BD84E" w14:textId="77777777" w:rsidTr="00635B08">
        <w:trPr>
          <w:trHeight w:val="70"/>
        </w:trPr>
        <w:tc>
          <w:tcPr>
            <w:tcW w:w="4029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F1BA" w14:textId="77777777" w:rsidR="00E65309" w:rsidRPr="00E65309" w:rsidRDefault="00E65309" w:rsidP="00E653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77A0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DE69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3F34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-1 250,5 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9EA8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-14,6 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7B09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03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80C03D" w14:textId="77777777" w:rsidR="00E65309" w:rsidRPr="00E65309" w:rsidRDefault="00E65309" w:rsidP="00E653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309"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-1 265,1 </w:t>
            </w:r>
          </w:p>
        </w:tc>
      </w:tr>
    </w:tbl>
    <w:p w14:paraId="7691D8FB" w14:textId="77777777" w:rsidR="00E65309" w:rsidRPr="00407753" w:rsidRDefault="00E65309" w:rsidP="00F26AD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</w:rPr>
      </w:pPr>
    </w:p>
    <w:p w14:paraId="1CB2ED23" w14:textId="22C8FD7D" w:rsidR="00AC4874" w:rsidRDefault="004A1E25" w:rsidP="00F26AD5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2C7EF9">
        <w:rPr>
          <w:rFonts w:ascii="Times New Roman" w:hAnsi="Times New Roman"/>
          <w:sz w:val="28"/>
        </w:rPr>
        <w:t xml:space="preserve">По подпрограмме № 1 </w:t>
      </w:r>
      <w:r w:rsidR="008F2F44" w:rsidRPr="002C7EF9">
        <w:rPr>
          <w:rFonts w:ascii="Times New Roman" w:hAnsi="Times New Roman"/>
          <w:sz w:val="28"/>
        </w:rPr>
        <w:t xml:space="preserve">проектом НПА предлагается уменьшить </w:t>
      </w:r>
      <w:r w:rsidR="00F26AD5" w:rsidRPr="002C7EF9">
        <w:rPr>
          <w:rFonts w:ascii="Times New Roman" w:hAnsi="Times New Roman"/>
          <w:sz w:val="28"/>
        </w:rPr>
        <w:t>ассигнования, утвержденные п. 4.1. «Исполнение судебных актов по искам к Архангельской области, предусматривающих обращение взыскания на средства областного бюджета в порядке, предусмотренном законодательством Российской Федерации» на 14,6 млн.руб., утвержденные на 2024 год</w:t>
      </w:r>
      <w:r w:rsidR="00586376" w:rsidRPr="002C7EF9">
        <w:rPr>
          <w:rFonts w:ascii="Times New Roman" w:hAnsi="Times New Roman"/>
          <w:sz w:val="28"/>
        </w:rPr>
        <w:t>.</w:t>
      </w:r>
      <w:r w:rsidR="002C7EF9" w:rsidRPr="002C7EF9">
        <w:rPr>
          <w:rFonts w:ascii="Times New Roman" w:hAnsi="Times New Roman"/>
          <w:sz w:val="28"/>
        </w:rPr>
        <w:t xml:space="preserve"> В результате сумма ассигнований по данному мероприятию на 2024 год составит 47</w:t>
      </w:r>
      <w:r w:rsidR="002C7EF9" w:rsidRPr="006205A0">
        <w:rPr>
          <w:rFonts w:ascii="Times New Roman" w:hAnsi="Times New Roman"/>
          <w:sz w:val="28"/>
        </w:rPr>
        <w:t>,7 млн.руб.</w:t>
      </w:r>
    </w:p>
    <w:p w14:paraId="0F3D1175" w14:textId="60EEBCCB" w:rsidR="005019F5" w:rsidRPr="00A95A75" w:rsidRDefault="005019F5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Ведомственной структурой расходов областного бюджета, утвержденной </w:t>
      </w:r>
      <w:r w:rsidRPr="005019F5">
        <w:rPr>
          <w:rFonts w:ascii="Times New Roman" w:hAnsi="Times New Roman"/>
          <w:sz w:val="28"/>
        </w:rPr>
        <w:t>закон</w:t>
      </w:r>
      <w:r>
        <w:rPr>
          <w:rFonts w:ascii="Times New Roman" w:hAnsi="Times New Roman"/>
          <w:sz w:val="28"/>
        </w:rPr>
        <w:t>ом</w:t>
      </w:r>
      <w:r w:rsidRPr="005019F5">
        <w:rPr>
          <w:rFonts w:ascii="Times New Roman" w:hAnsi="Times New Roman"/>
          <w:sz w:val="28"/>
        </w:rPr>
        <w:t xml:space="preserve"> Архангельской области от 20.12.2022 № 655-40-ОЗ «Об областном бюджете на 2023 год и на плановый период 2024 и 2025 годов», </w:t>
      </w:r>
      <w:r w:rsidR="00A95A75">
        <w:rPr>
          <w:rFonts w:ascii="Times New Roman" w:hAnsi="Times New Roman"/>
          <w:sz w:val="28"/>
        </w:rPr>
        <w:t xml:space="preserve">в </w:t>
      </w:r>
      <w:r w:rsidR="00A95A75" w:rsidRPr="00A95A75">
        <w:rPr>
          <w:rFonts w:ascii="Times New Roman" w:hAnsi="Times New Roman"/>
          <w:sz w:val="28"/>
        </w:rPr>
        <w:t>редакции</w:t>
      </w:r>
      <w:r w:rsidR="00A95A75">
        <w:rPr>
          <w:rFonts w:ascii="Times New Roman" w:hAnsi="Times New Roman"/>
          <w:sz w:val="28"/>
        </w:rPr>
        <w:t xml:space="preserve"> </w:t>
      </w:r>
      <w:r w:rsidR="0018424C">
        <w:rPr>
          <w:rFonts w:ascii="Times New Roman" w:hAnsi="Times New Roman"/>
          <w:sz w:val="28"/>
        </w:rPr>
        <w:t xml:space="preserve">областного закона </w:t>
      </w:r>
      <w:r w:rsidR="00A95A75">
        <w:rPr>
          <w:rFonts w:ascii="Times New Roman" w:hAnsi="Times New Roman"/>
          <w:sz w:val="28"/>
        </w:rPr>
        <w:t>от 29.03.2023 № </w:t>
      </w:r>
      <w:r w:rsidR="00A95A75" w:rsidRPr="00A95A75">
        <w:rPr>
          <w:rFonts w:ascii="Times New Roman" w:hAnsi="Times New Roman"/>
          <w:sz w:val="28"/>
        </w:rPr>
        <w:t>684-42-ОЗ</w:t>
      </w:r>
      <w:r w:rsidR="0018424C">
        <w:rPr>
          <w:rFonts w:ascii="Times New Roman" w:hAnsi="Times New Roman"/>
          <w:sz w:val="28"/>
        </w:rPr>
        <w:t>,</w:t>
      </w:r>
      <w:r w:rsidR="00A95A75">
        <w:rPr>
          <w:rFonts w:ascii="Times New Roman" w:hAnsi="Times New Roman"/>
          <w:sz w:val="28"/>
        </w:rPr>
        <w:t xml:space="preserve"> расходы министерству финансов Ар</w:t>
      </w:r>
      <w:r w:rsidR="00322987">
        <w:rPr>
          <w:rFonts w:ascii="Times New Roman" w:hAnsi="Times New Roman"/>
          <w:sz w:val="28"/>
        </w:rPr>
        <w:t>хангельской области, утвержденные на и</w:t>
      </w:r>
      <w:r w:rsidR="00322987" w:rsidRPr="00322987">
        <w:rPr>
          <w:rFonts w:ascii="Times New Roman" w:hAnsi="Times New Roman"/>
          <w:sz w:val="28"/>
        </w:rPr>
        <w:t>сполнение судебных актов</w:t>
      </w:r>
      <w:r w:rsidR="00322987">
        <w:rPr>
          <w:rFonts w:ascii="Times New Roman" w:hAnsi="Times New Roman"/>
          <w:sz w:val="28"/>
        </w:rPr>
        <w:t xml:space="preserve"> на 2</w:t>
      </w:r>
      <w:r w:rsidR="00E9755A">
        <w:rPr>
          <w:rFonts w:ascii="Times New Roman" w:hAnsi="Times New Roman"/>
          <w:sz w:val="28"/>
        </w:rPr>
        <w:t>0</w:t>
      </w:r>
      <w:r w:rsidR="00322987">
        <w:rPr>
          <w:rFonts w:ascii="Times New Roman" w:hAnsi="Times New Roman"/>
          <w:sz w:val="28"/>
        </w:rPr>
        <w:t xml:space="preserve">24 год были уменьшены на 14,6 млн.руб. </w:t>
      </w:r>
      <w:r w:rsidR="00E9755A">
        <w:rPr>
          <w:rFonts w:ascii="Times New Roman" w:hAnsi="Times New Roman"/>
          <w:sz w:val="28"/>
        </w:rPr>
        <w:t xml:space="preserve">(с 62,3 млн.руб. до 47,7 млн.руб.) </w:t>
      </w:r>
      <w:r w:rsidR="00322987">
        <w:rPr>
          <w:rFonts w:ascii="Times New Roman" w:hAnsi="Times New Roman"/>
          <w:sz w:val="28"/>
        </w:rPr>
        <w:t>и перенесены на у</w:t>
      </w:r>
      <w:r w:rsidR="00322987" w:rsidRPr="00322987">
        <w:rPr>
          <w:rFonts w:ascii="Times New Roman" w:hAnsi="Times New Roman"/>
          <w:sz w:val="28"/>
        </w:rPr>
        <w:t>словно утвержденные расходы</w:t>
      </w:r>
      <w:r w:rsidR="00322987">
        <w:rPr>
          <w:rFonts w:ascii="Times New Roman" w:hAnsi="Times New Roman"/>
          <w:sz w:val="28"/>
        </w:rPr>
        <w:t xml:space="preserve"> на указанный финансовый</w:t>
      </w:r>
      <w:r w:rsidR="00E9755A">
        <w:rPr>
          <w:rFonts w:ascii="Times New Roman" w:hAnsi="Times New Roman"/>
          <w:sz w:val="28"/>
        </w:rPr>
        <w:t xml:space="preserve"> год</w:t>
      </w:r>
      <w:r w:rsidR="00DD39EF">
        <w:rPr>
          <w:rFonts w:ascii="Times New Roman" w:hAnsi="Times New Roman"/>
          <w:sz w:val="28"/>
        </w:rPr>
        <w:t>.</w:t>
      </w:r>
    </w:p>
    <w:p w14:paraId="17400F04" w14:textId="774EF607" w:rsidR="0021225C" w:rsidRDefault="00F3053B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6205A0">
        <w:rPr>
          <w:rFonts w:ascii="Times New Roman" w:hAnsi="Times New Roman"/>
          <w:sz w:val="28"/>
        </w:rPr>
        <w:t xml:space="preserve">По подпрограмме </w:t>
      </w:r>
      <w:r w:rsidR="00586376" w:rsidRPr="006205A0">
        <w:rPr>
          <w:rFonts w:ascii="Times New Roman" w:hAnsi="Times New Roman"/>
          <w:sz w:val="28"/>
        </w:rPr>
        <w:t>№ 2 «Управление государственным долгом Архангельской области</w:t>
      </w:r>
      <w:r w:rsidRPr="006205A0">
        <w:rPr>
          <w:rFonts w:ascii="Times New Roman" w:hAnsi="Times New Roman"/>
          <w:sz w:val="28"/>
        </w:rPr>
        <w:t xml:space="preserve">» предлагается уменьшить расходы, предусмотренные по п. 1.2. перечня мероприятий «Своевременное погашение долговых обязательств и исполнение обязательств по обслуживанию государственного внутреннего долга Архангельской области» на </w:t>
      </w:r>
      <w:r w:rsidR="003D605A" w:rsidRPr="006205A0">
        <w:rPr>
          <w:rFonts w:ascii="Times New Roman" w:hAnsi="Times New Roman"/>
          <w:sz w:val="28"/>
        </w:rPr>
        <w:t>1 250,5</w:t>
      </w:r>
      <w:r w:rsidRPr="006205A0">
        <w:rPr>
          <w:rFonts w:ascii="Times New Roman" w:hAnsi="Times New Roman"/>
          <w:sz w:val="28"/>
        </w:rPr>
        <w:t xml:space="preserve"> млн.руб., в т.ч. в указанной сумме на 202</w:t>
      </w:r>
      <w:r w:rsidR="003D605A" w:rsidRPr="006205A0">
        <w:rPr>
          <w:rFonts w:ascii="Times New Roman" w:hAnsi="Times New Roman"/>
          <w:sz w:val="28"/>
        </w:rPr>
        <w:t>3</w:t>
      </w:r>
      <w:r w:rsidRPr="006205A0">
        <w:rPr>
          <w:rFonts w:ascii="Times New Roman" w:hAnsi="Times New Roman"/>
          <w:sz w:val="28"/>
        </w:rPr>
        <w:t xml:space="preserve"> год (с </w:t>
      </w:r>
      <w:r w:rsidR="003D605A" w:rsidRPr="006205A0">
        <w:rPr>
          <w:rFonts w:ascii="Times New Roman" w:hAnsi="Times New Roman"/>
          <w:sz w:val="28"/>
        </w:rPr>
        <w:t>2 805,5</w:t>
      </w:r>
      <w:r w:rsidRPr="006205A0">
        <w:rPr>
          <w:rFonts w:ascii="Times New Roman" w:hAnsi="Times New Roman"/>
          <w:sz w:val="28"/>
        </w:rPr>
        <w:t xml:space="preserve"> млн.руб. до </w:t>
      </w:r>
      <w:r w:rsidR="003D605A" w:rsidRPr="006205A0">
        <w:rPr>
          <w:rFonts w:ascii="Times New Roman" w:hAnsi="Times New Roman"/>
          <w:sz w:val="28"/>
        </w:rPr>
        <w:t>1 555,0</w:t>
      </w:r>
      <w:r w:rsidRPr="006205A0">
        <w:rPr>
          <w:rFonts w:ascii="Times New Roman" w:hAnsi="Times New Roman"/>
          <w:sz w:val="28"/>
        </w:rPr>
        <w:t xml:space="preserve"> млн.руб.), </w:t>
      </w:r>
      <w:r w:rsidR="00294972" w:rsidRPr="006205A0">
        <w:rPr>
          <w:rFonts w:ascii="Times New Roman" w:hAnsi="Times New Roman"/>
          <w:sz w:val="28"/>
        </w:rPr>
        <w:t xml:space="preserve">которые предусмотрены на уплату процентов </w:t>
      </w:r>
      <w:r w:rsidR="00D2364B">
        <w:rPr>
          <w:rFonts w:ascii="Times New Roman" w:hAnsi="Times New Roman"/>
          <w:sz w:val="28"/>
        </w:rPr>
        <w:t>по</w:t>
      </w:r>
      <w:r w:rsidR="00294972" w:rsidRPr="006205A0">
        <w:rPr>
          <w:rFonts w:ascii="Times New Roman" w:hAnsi="Times New Roman"/>
          <w:sz w:val="28"/>
        </w:rPr>
        <w:t xml:space="preserve"> привлеченны</w:t>
      </w:r>
      <w:r w:rsidR="00D2364B">
        <w:rPr>
          <w:rFonts w:ascii="Times New Roman" w:hAnsi="Times New Roman"/>
          <w:sz w:val="28"/>
        </w:rPr>
        <w:t>м</w:t>
      </w:r>
      <w:r w:rsidR="00294972" w:rsidRPr="006205A0">
        <w:rPr>
          <w:rFonts w:ascii="Times New Roman" w:hAnsi="Times New Roman"/>
          <w:sz w:val="28"/>
        </w:rPr>
        <w:t xml:space="preserve"> </w:t>
      </w:r>
      <w:r w:rsidR="00B85FC7" w:rsidRPr="006205A0">
        <w:rPr>
          <w:rFonts w:ascii="Times New Roman" w:hAnsi="Times New Roman"/>
          <w:sz w:val="28"/>
        </w:rPr>
        <w:t>кре</w:t>
      </w:r>
      <w:r w:rsidR="00F45AA5" w:rsidRPr="006205A0">
        <w:rPr>
          <w:rFonts w:ascii="Times New Roman" w:hAnsi="Times New Roman"/>
          <w:sz w:val="28"/>
        </w:rPr>
        <w:t>дит</w:t>
      </w:r>
      <w:r w:rsidR="00D2364B">
        <w:rPr>
          <w:rFonts w:ascii="Times New Roman" w:hAnsi="Times New Roman"/>
          <w:sz w:val="28"/>
        </w:rPr>
        <w:t>ам</w:t>
      </w:r>
      <w:r w:rsidR="00F45AA5" w:rsidRPr="006205A0">
        <w:rPr>
          <w:rFonts w:ascii="Times New Roman" w:hAnsi="Times New Roman"/>
          <w:sz w:val="28"/>
        </w:rPr>
        <w:t xml:space="preserve"> </w:t>
      </w:r>
      <w:r w:rsidR="00B85FC7" w:rsidRPr="006205A0">
        <w:rPr>
          <w:rFonts w:ascii="Times New Roman" w:hAnsi="Times New Roman"/>
          <w:sz w:val="28"/>
        </w:rPr>
        <w:t xml:space="preserve">в </w:t>
      </w:r>
      <w:r w:rsidR="00294972" w:rsidRPr="006205A0">
        <w:rPr>
          <w:rFonts w:ascii="Times New Roman" w:hAnsi="Times New Roman"/>
          <w:sz w:val="28"/>
        </w:rPr>
        <w:t>областной бюджет.</w:t>
      </w:r>
    </w:p>
    <w:p w14:paraId="0D3C7F74" w14:textId="59ECF0F3" w:rsidR="003C4670" w:rsidRDefault="00DF72E6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Пунктом 4 ст. 10 </w:t>
      </w:r>
      <w:r w:rsidR="006B2499" w:rsidRPr="006B2499">
        <w:rPr>
          <w:rFonts w:ascii="Times New Roman" w:hAnsi="Times New Roman"/>
          <w:sz w:val="28"/>
        </w:rPr>
        <w:t>закона Архангельской области от 20.12.2022 №</w:t>
      </w:r>
      <w:r w:rsidR="006B2499">
        <w:rPr>
          <w:rFonts w:ascii="Times New Roman" w:hAnsi="Times New Roman"/>
          <w:sz w:val="28"/>
        </w:rPr>
        <w:t> </w:t>
      </w:r>
      <w:r w:rsidR="006B2499" w:rsidRPr="006B2499">
        <w:rPr>
          <w:rFonts w:ascii="Times New Roman" w:hAnsi="Times New Roman"/>
          <w:sz w:val="28"/>
        </w:rPr>
        <w:t>655-40-ОЗ «Об областном бюджете на 2023 год и на плановый период 2024 и 2025 годов»</w:t>
      </w:r>
      <w:r w:rsidR="006B2499">
        <w:rPr>
          <w:rFonts w:ascii="Times New Roman" w:hAnsi="Times New Roman"/>
          <w:sz w:val="28"/>
        </w:rPr>
        <w:t>, в редакции от 29.03.2023</w:t>
      </w:r>
      <w:r w:rsidR="00527761">
        <w:rPr>
          <w:rFonts w:ascii="Times New Roman" w:hAnsi="Times New Roman"/>
          <w:sz w:val="28"/>
        </w:rPr>
        <w:t>,</w:t>
      </w:r>
      <w:r w:rsidR="006B2499">
        <w:rPr>
          <w:rFonts w:ascii="Times New Roman" w:hAnsi="Times New Roman"/>
          <w:sz w:val="28"/>
        </w:rPr>
        <w:t xml:space="preserve"> о</w:t>
      </w:r>
      <w:r w:rsidRPr="00DF72E6">
        <w:rPr>
          <w:rFonts w:ascii="Times New Roman" w:hAnsi="Times New Roman"/>
          <w:sz w:val="28"/>
        </w:rPr>
        <w:t xml:space="preserve">бъем расходов областного бюджета на обслуживание государственного долга Архангельской области на 2023 год </w:t>
      </w:r>
      <w:r w:rsidR="006B2499">
        <w:rPr>
          <w:rFonts w:ascii="Times New Roman" w:hAnsi="Times New Roman"/>
          <w:sz w:val="28"/>
        </w:rPr>
        <w:t xml:space="preserve">утвержден в сумме 1 555,0 млн.руб., </w:t>
      </w:r>
      <w:r w:rsidR="00DD39EF">
        <w:rPr>
          <w:rFonts w:ascii="Times New Roman" w:hAnsi="Times New Roman"/>
          <w:sz w:val="28"/>
        </w:rPr>
        <w:t>т.к.</w:t>
      </w:r>
      <w:r w:rsidR="006B2499">
        <w:rPr>
          <w:rFonts w:ascii="Times New Roman" w:hAnsi="Times New Roman"/>
          <w:sz w:val="28"/>
        </w:rPr>
        <w:t xml:space="preserve"> областным законом </w:t>
      </w:r>
      <w:r w:rsidR="006B2499" w:rsidRPr="006B2499">
        <w:rPr>
          <w:rFonts w:ascii="Times New Roman" w:hAnsi="Times New Roman"/>
          <w:sz w:val="28"/>
        </w:rPr>
        <w:t xml:space="preserve">от 29.03.2023 </w:t>
      </w:r>
      <w:r w:rsidR="006B2499">
        <w:rPr>
          <w:rFonts w:ascii="Times New Roman" w:hAnsi="Times New Roman"/>
          <w:sz w:val="28"/>
        </w:rPr>
        <w:t>№ </w:t>
      </w:r>
      <w:r w:rsidR="006B2499" w:rsidRPr="006B2499">
        <w:rPr>
          <w:rFonts w:ascii="Times New Roman" w:hAnsi="Times New Roman"/>
          <w:sz w:val="28"/>
        </w:rPr>
        <w:t>684-42-ОЗ</w:t>
      </w:r>
      <w:r w:rsidR="006B2499">
        <w:rPr>
          <w:rFonts w:ascii="Times New Roman" w:hAnsi="Times New Roman"/>
          <w:sz w:val="28"/>
        </w:rPr>
        <w:t xml:space="preserve"> был уменьшен на </w:t>
      </w:r>
      <w:r w:rsidR="00634458">
        <w:rPr>
          <w:rFonts w:ascii="Times New Roman" w:hAnsi="Times New Roman"/>
          <w:sz w:val="28"/>
        </w:rPr>
        <w:t xml:space="preserve">1 250,5 млн.руб., за счет сокращения верхнего предела государственного долга на 01.01.2024 </w:t>
      </w:r>
      <w:r w:rsidR="0049063C">
        <w:rPr>
          <w:rFonts w:ascii="Times New Roman" w:hAnsi="Times New Roman"/>
          <w:sz w:val="28"/>
        </w:rPr>
        <w:t>на 5 072,2 млн.руб.</w:t>
      </w:r>
    </w:p>
    <w:p w14:paraId="72A1D1F3" w14:textId="19E9EA94" w:rsidR="00DF72E6" w:rsidRPr="000438C7" w:rsidRDefault="00527761" w:rsidP="00660DD1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</w:t>
      </w:r>
      <w:r w:rsidR="003C4670">
        <w:rPr>
          <w:rFonts w:ascii="Times New Roman" w:hAnsi="Times New Roman"/>
          <w:sz w:val="28"/>
        </w:rPr>
        <w:t xml:space="preserve"> на 01.01.2024 верхний предел </w:t>
      </w:r>
      <w:r>
        <w:rPr>
          <w:rFonts w:ascii="Times New Roman" w:hAnsi="Times New Roman"/>
          <w:sz w:val="28"/>
        </w:rPr>
        <w:t xml:space="preserve">государственного долга Архангельской области </w:t>
      </w:r>
      <w:r w:rsidR="003C4670">
        <w:rPr>
          <w:rFonts w:ascii="Times New Roman" w:hAnsi="Times New Roman"/>
          <w:sz w:val="28"/>
        </w:rPr>
        <w:t>п/</w:t>
      </w:r>
      <w:proofErr w:type="gramStart"/>
      <w:r w:rsidR="003C4670"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> </w:t>
      </w:r>
      <w:r w:rsidR="003C4670">
        <w:rPr>
          <w:rFonts w:ascii="Times New Roman" w:hAnsi="Times New Roman"/>
          <w:sz w:val="28"/>
        </w:rPr>
        <w:t>а п.</w:t>
      </w:r>
      <w:r>
        <w:rPr>
          <w:rFonts w:ascii="Times New Roman" w:hAnsi="Times New Roman"/>
          <w:sz w:val="28"/>
        </w:rPr>
        <w:t> </w:t>
      </w:r>
      <w:r w:rsidR="003C4670">
        <w:rPr>
          <w:rFonts w:ascii="Times New Roman" w:hAnsi="Times New Roman"/>
          <w:sz w:val="28"/>
        </w:rPr>
        <w:t>1 ст.</w:t>
      </w:r>
      <w:r>
        <w:rPr>
          <w:rFonts w:ascii="Times New Roman" w:hAnsi="Times New Roman"/>
          <w:sz w:val="28"/>
        </w:rPr>
        <w:t> </w:t>
      </w:r>
      <w:r w:rsidR="003C4670">
        <w:rPr>
          <w:rFonts w:ascii="Times New Roman" w:hAnsi="Times New Roman"/>
          <w:sz w:val="28"/>
        </w:rPr>
        <w:t xml:space="preserve">10 </w:t>
      </w:r>
      <w:r w:rsidRPr="00527761">
        <w:rPr>
          <w:rFonts w:ascii="Times New Roman" w:hAnsi="Times New Roman"/>
          <w:sz w:val="28"/>
        </w:rPr>
        <w:t>закона Арханг</w:t>
      </w:r>
      <w:r>
        <w:rPr>
          <w:rFonts w:ascii="Times New Roman" w:hAnsi="Times New Roman"/>
          <w:sz w:val="28"/>
        </w:rPr>
        <w:t>ельской области от 20.12.2022 № </w:t>
      </w:r>
      <w:r w:rsidRPr="00527761">
        <w:rPr>
          <w:rFonts w:ascii="Times New Roman" w:hAnsi="Times New Roman"/>
          <w:sz w:val="28"/>
        </w:rPr>
        <w:t xml:space="preserve">655-40-ОЗ «Об областном бюджете на 2023 год и на плановый период 2024 и 2025 годов», в редакции от 29.03.2023, </w:t>
      </w:r>
      <w:r>
        <w:rPr>
          <w:rFonts w:ascii="Times New Roman" w:hAnsi="Times New Roman"/>
          <w:sz w:val="28"/>
        </w:rPr>
        <w:t xml:space="preserve">утвержден </w:t>
      </w:r>
      <w:r w:rsidR="00634458">
        <w:rPr>
          <w:rFonts w:ascii="Times New Roman" w:hAnsi="Times New Roman"/>
          <w:sz w:val="28"/>
        </w:rPr>
        <w:t xml:space="preserve">в размере </w:t>
      </w:r>
      <w:r w:rsidR="0049063C" w:rsidRPr="000438C7">
        <w:rPr>
          <w:rFonts w:ascii="Times New Roman" w:hAnsi="Times New Roman"/>
          <w:sz w:val="28"/>
        </w:rPr>
        <w:t>60 185,7</w:t>
      </w:r>
      <w:r w:rsidR="00197698" w:rsidRPr="000438C7">
        <w:rPr>
          <w:rFonts w:ascii="Times New Roman" w:hAnsi="Times New Roman"/>
          <w:sz w:val="28"/>
        </w:rPr>
        <w:t xml:space="preserve"> млн.руб.</w:t>
      </w:r>
    </w:p>
    <w:p w14:paraId="25F69BC6" w14:textId="302EDE94" w:rsidR="006766FF" w:rsidRPr="000438C7" w:rsidRDefault="007E6045" w:rsidP="00D233AE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0438C7">
        <w:rPr>
          <w:rFonts w:ascii="Times New Roman" w:hAnsi="Times New Roman"/>
          <w:sz w:val="28"/>
        </w:rPr>
        <w:t xml:space="preserve">Кроме того, </w:t>
      </w:r>
      <w:r w:rsidR="00D233AE" w:rsidRPr="000438C7">
        <w:rPr>
          <w:rFonts w:ascii="Times New Roman" w:hAnsi="Times New Roman"/>
          <w:sz w:val="28"/>
        </w:rPr>
        <w:t>в графу 11 «Связь с целевыми показателями государственной программы (подпрограммы</w:t>
      </w:r>
      <w:r w:rsidR="000438C7">
        <w:rPr>
          <w:rFonts w:ascii="Times New Roman" w:hAnsi="Times New Roman"/>
          <w:sz w:val="28"/>
        </w:rPr>
        <w:t>)</w:t>
      </w:r>
      <w:r w:rsidR="00D233AE" w:rsidRPr="000438C7">
        <w:rPr>
          <w:rFonts w:ascii="Times New Roman" w:hAnsi="Times New Roman"/>
          <w:sz w:val="28"/>
        </w:rPr>
        <w:t>» приложения № 2 «П</w:t>
      </w:r>
      <w:r w:rsidR="00824CCB" w:rsidRPr="000438C7">
        <w:rPr>
          <w:rFonts w:ascii="Times New Roman" w:hAnsi="Times New Roman"/>
          <w:sz w:val="28"/>
        </w:rPr>
        <w:t>еречень</w:t>
      </w:r>
      <w:r w:rsidR="00D233AE" w:rsidRPr="000438C7">
        <w:rPr>
          <w:rFonts w:ascii="Times New Roman" w:hAnsi="Times New Roman"/>
          <w:sz w:val="28"/>
        </w:rPr>
        <w:t xml:space="preserve"> </w:t>
      </w:r>
      <w:r w:rsidR="00824CCB" w:rsidRPr="000438C7">
        <w:rPr>
          <w:rFonts w:ascii="Times New Roman" w:hAnsi="Times New Roman"/>
          <w:sz w:val="28"/>
        </w:rPr>
        <w:t>м</w:t>
      </w:r>
      <w:r w:rsidR="00D233AE" w:rsidRPr="000438C7">
        <w:rPr>
          <w:rFonts w:ascii="Times New Roman" w:hAnsi="Times New Roman"/>
          <w:sz w:val="28"/>
        </w:rPr>
        <w:t>ероприятий</w:t>
      </w:r>
      <w:r w:rsidR="00824CCB" w:rsidRPr="000438C7">
        <w:rPr>
          <w:rFonts w:ascii="Times New Roman" w:hAnsi="Times New Roman"/>
          <w:sz w:val="28"/>
        </w:rPr>
        <w:t xml:space="preserve"> государственной программы ...</w:t>
      </w:r>
      <w:r w:rsidR="00D233AE" w:rsidRPr="000438C7">
        <w:rPr>
          <w:rFonts w:ascii="Times New Roman" w:hAnsi="Times New Roman"/>
          <w:sz w:val="28"/>
        </w:rPr>
        <w:t xml:space="preserve">» </w:t>
      </w:r>
      <w:r w:rsidR="00F26371">
        <w:rPr>
          <w:rFonts w:ascii="Times New Roman" w:hAnsi="Times New Roman"/>
          <w:sz w:val="28"/>
        </w:rPr>
        <w:t xml:space="preserve">госпрограммы № 474-пп </w:t>
      </w:r>
      <w:r w:rsidR="000438C7" w:rsidRPr="000438C7">
        <w:rPr>
          <w:rFonts w:ascii="Times New Roman" w:hAnsi="Times New Roman"/>
          <w:sz w:val="28"/>
        </w:rPr>
        <w:t>вносятся отдельные изменения</w:t>
      </w:r>
      <w:r w:rsidRPr="000438C7">
        <w:rPr>
          <w:rFonts w:ascii="Times New Roman" w:hAnsi="Times New Roman"/>
          <w:sz w:val="28"/>
        </w:rPr>
        <w:t>.</w:t>
      </w:r>
    </w:p>
    <w:p w14:paraId="38337280" w14:textId="35FC39F4" w:rsidR="00BC1F14" w:rsidRDefault="008C13FA" w:rsidP="00BC1F14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Исходя из вышеизложенного, п</w:t>
      </w:r>
      <w:r w:rsidR="00BC1F14">
        <w:rPr>
          <w:rFonts w:ascii="Times New Roman" w:hAnsi="Times New Roman"/>
          <w:sz w:val="28"/>
          <w:lang w:eastAsia="ru-RU"/>
        </w:rPr>
        <w:t xml:space="preserve">редставленные </w:t>
      </w:r>
      <w:r w:rsidR="009A0275">
        <w:rPr>
          <w:rFonts w:ascii="Times New Roman" w:hAnsi="Times New Roman"/>
          <w:sz w:val="28"/>
          <w:lang w:eastAsia="ru-RU"/>
        </w:rPr>
        <w:t xml:space="preserve">проектом </w:t>
      </w:r>
      <w:r>
        <w:rPr>
          <w:rFonts w:ascii="Times New Roman" w:hAnsi="Times New Roman"/>
          <w:sz w:val="28"/>
          <w:lang w:eastAsia="ru-RU"/>
        </w:rPr>
        <w:t xml:space="preserve">НПА </w:t>
      </w:r>
      <w:r w:rsidR="00BC1F14">
        <w:rPr>
          <w:rFonts w:ascii="Times New Roman" w:hAnsi="Times New Roman"/>
          <w:sz w:val="28"/>
          <w:lang w:eastAsia="ru-RU"/>
        </w:rPr>
        <w:t>изменения, вносим</w:t>
      </w:r>
      <w:r>
        <w:rPr>
          <w:rFonts w:ascii="Times New Roman" w:hAnsi="Times New Roman"/>
          <w:sz w:val="28"/>
          <w:lang w:eastAsia="ru-RU"/>
        </w:rPr>
        <w:t>ые</w:t>
      </w:r>
      <w:r w:rsidR="00BC1F14">
        <w:rPr>
          <w:rFonts w:ascii="Times New Roman" w:hAnsi="Times New Roman"/>
          <w:sz w:val="28"/>
          <w:lang w:eastAsia="ru-RU"/>
        </w:rPr>
        <w:t xml:space="preserve"> в указанную государственную программу</w:t>
      </w:r>
      <w:r w:rsidR="00D41770">
        <w:rPr>
          <w:rFonts w:ascii="Times New Roman" w:hAnsi="Times New Roman"/>
          <w:sz w:val="28"/>
          <w:lang w:eastAsia="ru-RU"/>
        </w:rPr>
        <w:t>, в части финансирования из областного бюджета на 2023 – 2024 годы</w:t>
      </w:r>
      <w:r w:rsidR="00F23CA5">
        <w:rPr>
          <w:rFonts w:ascii="Times New Roman" w:hAnsi="Times New Roman"/>
          <w:sz w:val="28"/>
          <w:lang w:eastAsia="ru-RU"/>
        </w:rPr>
        <w:t>,</w:t>
      </w:r>
      <w:r w:rsidR="00BC1F14">
        <w:rPr>
          <w:rFonts w:ascii="Times New Roman" w:hAnsi="Times New Roman"/>
          <w:sz w:val="28"/>
          <w:lang w:eastAsia="ru-RU"/>
        </w:rPr>
        <w:t xml:space="preserve"> обусловлены соответствующими изменениями, утверждёнными з</w:t>
      </w:r>
      <w:r w:rsidR="00BC1F14" w:rsidRPr="00DA671E">
        <w:rPr>
          <w:rFonts w:ascii="Times New Roman" w:hAnsi="Times New Roman"/>
          <w:sz w:val="28"/>
          <w:lang w:eastAsia="ru-RU"/>
        </w:rPr>
        <w:t>акон</w:t>
      </w:r>
      <w:r w:rsidR="00BC1F14">
        <w:rPr>
          <w:rFonts w:ascii="Times New Roman" w:hAnsi="Times New Roman"/>
          <w:sz w:val="28"/>
          <w:lang w:eastAsia="ru-RU"/>
        </w:rPr>
        <w:t>ом</w:t>
      </w:r>
      <w:r w:rsidR="00BC1F14" w:rsidRPr="00DA671E">
        <w:rPr>
          <w:rFonts w:ascii="Times New Roman" w:hAnsi="Times New Roman"/>
          <w:sz w:val="28"/>
          <w:lang w:eastAsia="ru-RU"/>
        </w:rPr>
        <w:t xml:space="preserve"> Архангельской области от 29.03.2023 </w:t>
      </w:r>
      <w:r w:rsidR="00BC1F14">
        <w:rPr>
          <w:rFonts w:ascii="Times New Roman" w:hAnsi="Times New Roman"/>
          <w:sz w:val="28"/>
          <w:lang w:eastAsia="ru-RU"/>
        </w:rPr>
        <w:t>№ </w:t>
      </w:r>
      <w:r w:rsidR="00BC1F14" w:rsidRPr="00DA671E">
        <w:rPr>
          <w:rFonts w:ascii="Times New Roman" w:hAnsi="Times New Roman"/>
          <w:sz w:val="28"/>
          <w:lang w:eastAsia="ru-RU"/>
        </w:rPr>
        <w:t>684-42-ОЗ</w:t>
      </w:r>
      <w:r w:rsidR="00BC1F14">
        <w:rPr>
          <w:rFonts w:ascii="Times New Roman" w:hAnsi="Times New Roman"/>
          <w:sz w:val="28"/>
          <w:lang w:eastAsia="ru-RU"/>
        </w:rPr>
        <w:t xml:space="preserve"> «</w:t>
      </w:r>
      <w:r w:rsidR="00BC1F14" w:rsidRPr="00DA671E">
        <w:rPr>
          <w:rFonts w:ascii="Times New Roman" w:hAnsi="Times New Roman"/>
          <w:sz w:val="28"/>
          <w:lang w:eastAsia="ru-RU"/>
        </w:rPr>
        <w:t xml:space="preserve">О внесении изменений и дополнений в областной закон </w:t>
      </w:r>
      <w:r w:rsidR="00BC1F14">
        <w:rPr>
          <w:rFonts w:ascii="Times New Roman" w:hAnsi="Times New Roman"/>
          <w:sz w:val="28"/>
          <w:lang w:eastAsia="ru-RU"/>
        </w:rPr>
        <w:t>«</w:t>
      </w:r>
      <w:r w:rsidR="00BC1F14" w:rsidRPr="00DA671E">
        <w:rPr>
          <w:rFonts w:ascii="Times New Roman" w:hAnsi="Times New Roman"/>
          <w:sz w:val="28"/>
          <w:lang w:eastAsia="ru-RU"/>
        </w:rPr>
        <w:t>Об областном бюджете на 2023 год и на плановый период 2024 и 2025 годов</w:t>
      </w:r>
      <w:r w:rsidR="00BC1F14">
        <w:rPr>
          <w:rFonts w:ascii="Times New Roman" w:hAnsi="Times New Roman"/>
          <w:sz w:val="28"/>
          <w:lang w:eastAsia="ru-RU"/>
        </w:rPr>
        <w:t>», вступившим в силу 30.03.2023.</w:t>
      </w:r>
    </w:p>
    <w:p w14:paraId="4D0C1DA5" w14:textId="4644FDB8" w:rsidR="009617EE" w:rsidRPr="000806F5" w:rsidRDefault="00660DD1" w:rsidP="00E23739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0438C7">
        <w:rPr>
          <w:rFonts w:ascii="Times New Roman" w:hAnsi="Times New Roman"/>
          <w:sz w:val="28"/>
        </w:rPr>
        <w:t>По представленному проекту НПА замечаний и предложений по существу изменений не имеется.</w:t>
      </w:r>
    </w:p>
    <w:sectPr w:rsidR="009617EE" w:rsidRPr="000806F5" w:rsidSect="006205A0">
      <w:headerReference w:type="default" r:id="rId8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718AE" w14:textId="77777777" w:rsidR="005441B0" w:rsidRDefault="005441B0" w:rsidP="0059090A">
      <w:pPr>
        <w:spacing w:after="0" w:line="240" w:lineRule="auto"/>
      </w:pPr>
      <w:r>
        <w:separator/>
      </w:r>
    </w:p>
    <w:p w14:paraId="607ABEC0" w14:textId="77777777" w:rsidR="005441B0" w:rsidRDefault="005441B0"/>
  </w:endnote>
  <w:endnote w:type="continuationSeparator" w:id="0">
    <w:p w14:paraId="48059D94" w14:textId="77777777" w:rsidR="005441B0" w:rsidRDefault="005441B0" w:rsidP="0059090A">
      <w:pPr>
        <w:spacing w:after="0" w:line="240" w:lineRule="auto"/>
      </w:pPr>
      <w:r>
        <w:continuationSeparator/>
      </w:r>
    </w:p>
    <w:p w14:paraId="1A7B1268" w14:textId="77777777" w:rsidR="005441B0" w:rsidRDefault="00544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3823A" w14:textId="77777777" w:rsidR="005441B0" w:rsidRDefault="005441B0" w:rsidP="0059090A">
      <w:pPr>
        <w:spacing w:after="0" w:line="240" w:lineRule="auto"/>
      </w:pPr>
      <w:r>
        <w:separator/>
      </w:r>
    </w:p>
    <w:p w14:paraId="6A37B339" w14:textId="77777777" w:rsidR="005441B0" w:rsidRDefault="005441B0"/>
  </w:footnote>
  <w:footnote w:type="continuationSeparator" w:id="0">
    <w:p w14:paraId="35EB8E9F" w14:textId="77777777" w:rsidR="005441B0" w:rsidRDefault="005441B0" w:rsidP="0059090A">
      <w:pPr>
        <w:spacing w:after="0" w:line="240" w:lineRule="auto"/>
      </w:pPr>
      <w:r>
        <w:continuationSeparator/>
      </w:r>
    </w:p>
    <w:p w14:paraId="28CB2C60" w14:textId="77777777" w:rsidR="005441B0" w:rsidRDefault="005441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14BF0" w14:textId="77777777" w:rsidR="005F5524" w:rsidRPr="00682BB2" w:rsidRDefault="005F5524" w:rsidP="00BD6964">
    <w:pPr>
      <w:pStyle w:val="aa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682BB2">
      <w:rPr>
        <w:rFonts w:ascii="Times New Roman" w:hAnsi="Times New Roman"/>
        <w:sz w:val="24"/>
        <w:szCs w:val="24"/>
      </w:rPr>
      <w:fldChar w:fldCharType="begin"/>
    </w:r>
    <w:r w:rsidRPr="00682BB2">
      <w:rPr>
        <w:rFonts w:ascii="Times New Roman" w:hAnsi="Times New Roman"/>
        <w:sz w:val="24"/>
        <w:szCs w:val="24"/>
      </w:rPr>
      <w:instrText>PAGE   \* MERGEFORMAT</w:instrText>
    </w:r>
    <w:r w:rsidRPr="00682BB2">
      <w:rPr>
        <w:rFonts w:ascii="Times New Roman" w:hAnsi="Times New Roman"/>
        <w:sz w:val="24"/>
        <w:szCs w:val="24"/>
      </w:rPr>
      <w:fldChar w:fldCharType="separate"/>
    </w:r>
    <w:r w:rsidR="001565FD">
      <w:rPr>
        <w:rFonts w:ascii="Times New Roman" w:hAnsi="Times New Roman"/>
        <w:noProof/>
        <w:sz w:val="24"/>
        <w:szCs w:val="24"/>
      </w:rPr>
      <w:t>3</w:t>
    </w:r>
    <w:r w:rsidRPr="00682BB2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C072F"/>
    <w:multiLevelType w:val="hybridMultilevel"/>
    <w:tmpl w:val="99D4C484"/>
    <w:lvl w:ilvl="0" w:tplc="8F7ACBA2">
      <w:start w:val="1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A4266F8"/>
    <w:multiLevelType w:val="hybridMultilevel"/>
    <w:tmpl w:val="1152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F6425"/>
    <w:multiLevelType w:val="hybridMultilevel"/>
    <w:tmpl w:val="66600A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27C5670"/>
    <w:multiLevelType w:val="hybridMultilevel"/>
    <w:tmpl w:val="A882EE6E"/>
    <w:lvl w:ilvl="0" w:tplc="C6C278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DF43F6F"/>
    <w:multiLevelType w:val="hybridMultilevel"/>
    <w:tmpl w:val="6A8264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23866E8"/>
    <w:multiLevelType w:val="hybridMultilevel"/>
    <w:tmpl w:val="CB10C654"/>
    <w:lvl w:ilvl="0" w:tplc="0396F8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DAE0CB4"/>
    <w:multiLevelType w:val="hybridMultilevel"/>
    <w:tmpl w:val="30F20A16"/>
    <w:lvl w:ilvl="0" w:tplc="64F68E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11F"/>
    <w:rsid w:val="00001289"/>
    <w:rsid w:val="000026D5"/>
    <w:rsid w:val="00003585"/>
    <w:rsid w:val="00003B49"/>
    <w:rsid w:val="0000445D"/>
    <w:rsid w:val="000061C4"/>
    <w:rsid w:val="00007C42"/>
    <w:rsid w:val="0001182A"/>
    <w:rsid w:val="0001200A"/>
    <w:rsid w:val="0001515D"/>
    <w:rsid w:val="00016065"/>
    <w:rsid w:val="0001649D"/>
    <w:rsid w:val="0001726F"/>
    <w:rsid w:val="0002151D"/>
    <w:rsid w:val="00022A48"/>
    <w:rsid w:val="000258F9"/>
    <w:rsid w:val="00030264"/>
    <w:rsid w:val="000359B6"/>
    <w:rsid w:val="0004231A"/>
    <w:rsid w:val="00042463"/>
    <w:rsid w:val="000438C7"/>
    <w:rsid w:val="00052B67"/>
    <w:rsid w:val="00055624"/>
    <w:rsid w:val="00055985"/>
    <w:rsid w:val="0006542B"/>
    <w:rsid w:val="00071416"/>
    <w:rsid w:val="00074C71"/>
    <w:rsid w:val="000806F5"/>
    <w:rsid w:val="00080C70"/>
    <w:rsid w:val="0008215E"/>
    <w:rsid w:val="00083B13"/>
    <w:rsid w:val="00085E1E"/>
    <w:rsid w:val="000948F7"/>
    <w:rsid w:val="00095046"/>
    <w:rsid w:val="00097161"/>
    <w:rsid w:val="000A0252"/>
    <w:rsid w:val="000A068E"/>
    <w:rsid w:val="000A09A2"/>
    <w:rsid w:val="000A1D1A"/>
    <w:rsid w:val="000A289D"/>
    <w:rsid w:val="000A3AEB"/>
    <w:rsid w:val="000A3D86"/>
    <w:rsid w:val="000A4456"/>
    <w:rsid w:val="000A729C"/>
    <w:rsid w:val="000A79E7"/>
    <w:rsid w:val="000B3148"/>
    <w:rsid w:val="000B3F88"/>
    <w:rsid w:val="000B65DC"/>
    <w:rsid w:val="000B74F3"/>
    <w:rsid w:val="000B7853"/>
    <w:rsid w:val="000C0ABB"/>
    <w:rsid w:val="000C2423"/>
    <w:rsid w:val="000C29E6"/>
    <w:rsid w:val="000C3256"/>
    <w:rsid w:val="000C39F0"/>
    <w:rsid w:val="000C414E"/>
    <w:rsid w:val="000C5F18"/>
    <w:rsid w:val="000C7621"/>
    <w:rsid w:val="000D2CBF"/>
    <w:rsid w:val="000D454A"/>
    <w:rsid w:val="000D58FA"/>
    <w:rsid w:val="000D6C03"/>
    <w:rsid w:val="000D7D3F"/>
    <w:rsid w:val="000F1EC0"/>
    <w:rsid w:val="000F576E"/>
    <w:rsid w:val="000F5E6D"/>
    <w:rsid w:val="000F63D4"/>
    <w:rsid w:val="000F7267"/>
    <w:rsid w:val="001070BF"/>
    <w:rsid w:val="0010764A"/>
    <w:rsid w:val="00113A95"/>
    <w:rsid w:val="00113ED8"/>
    <w:rsid w:val="0012312E"/>
    <w:rsid w:val="001250BA"/>
    <w:rsid w:val="001275A8"/>
    <w:rsid w:val="00131698"/>
    <w:rsid w:val="001328FB"/>
    <w:rsid w:val="001348F4"/>
    <w:rsid w:val="001351F5"/>
    <w:rsid w:val="00137340"/>
    <w:rsid w:val="00137E93"/>
    <w:rsid w:val="00141D47"/>
    <w:rsid w:val="00142B36"/>
    <w:rsid w:val="0014302E"/>
    <w:rsid w:val="001442E6"/>
    <w:rsid w:val="001461CA"/>
    <w:rsid w:val="00151633"/>
    <w:rsid w:val="00154042"/>
    <w:rsid w:val="001565FD"/>
    <w:rsid w:val="00166082"/>
    <w:rsid w:val="001666AF"/>
    <w:rsid w:val="001715E9"/>
    <w:rsid w:val="00172DB7"/>
    <w:rsid w:val="0017607A"/>
    <w:rsid w:val="00176272"/>
    <w:rsid w:val="00177821"/>
    <w:rsid w:val="00182D21"/>
    <w:rsid w:val="0018424C"/>
    <w:rsid w:val="00185AA6"/>
    <w:rsid w:val="0018697F"/>
    <w:rsid w:val="00187EA2"/>
    <w:rsid w:val="001954B5"/>
    <w:rsid w:val="00196DEE"/>
    <w:rsid w:val="00197698"/>
    <w:rsid w:val="0019786F"/>
    <w:rsid w:val="001B37D2"/>
    <w:rsid w:val="001B5677"/>
    <w:rsid w:val="001C3D1A"/>
    <w:rsid w:val="001D0399"/>
    <w:rsid w:val="001D110F"/>
    <w:rsid w:val="001D1CBC"/>
    <w:rsid w:val="001D5A50"/>
    <w:rsid w:val="001E2D8C"/>
    <w:rsid w:val="001F0052"/>
    <w:rsid w:val="001F2EA0"/>
    <w:rsid w:val="001F5B78"/>
    <w:rsid w:val="00203E41"/>
    <w:rsid w:val="00206358"/>
    <w:rsid w:val="0021073C"/>
    <w:rsid w:val="0021225C"/>
    <w:rsid w:val="00216F6A"/>
    <w:rsid w:val="00221696"/>
    <w:rsid w:val="002272E0"/>
    <w:rsid w:val="002355A5"/>
    <w:rsid w:val="00235AF0"/>
    <w:rsid w:val="00235E26"/>
    <w:rsid w:val="002367F4"/>
    <w:rsid w:val="00240FAC"/>
    <w:rsid w:val="002420BC"/>
    <w:rsid w:val="0024618C"/>
    <w:rsid w:val="00247F09"/>
    <w:rsid w:val="00247F70"/>
    <w:rsid w:val="00252156"/>
    <w:rsid w:val="0025251A"/>
    <w:rsid w:val="00254484"/>
    <w:rsid w:val="002545D0"/>
    <w:rsid w:val="00257B07"/>
    <w:rsid w:val="00265EB1"/>
    <w:rsid w:val="00266589"/>
    <w:rsid w:val="00271364"/>
    <w:rsid w:val="00273230"/>
    <w:rsid w:val="00277427"/>
    <w:rsid w:val="00281D1C"/>
    <w:rsid w:val="002835E2"/>
    <w:rsid w:val="002859FC"/>
    <w:rsid w:val="00292E73"/>
    <w:rsid w:val="00294972"/>
    <w:rsid w:val="00295ADD"/>
    <w:rsid w:val="002A04BF"/>
    <w:rsid w:val="002B1840"/>
    <w:rsid w:val="002B7300"/>
    <w:rsid w:val="002B7EBB"/>
    <w:rsid w:val="002C0198"/>
    <w:rsid w:val="002C0584"/>
    <w:rsid w:val="002C44A4"/>
    <w:rsid w:val="002C7EF9"/>
    <w:rsid w:val="002D2914"/>
    <w:rsid w:val="002E4309"/>
    <w:rsid w:val="002F16C3"/>
    <w:rsid w:val="00304ED6"/>
    <w:rsid w:val="00310799"/>
    <w:rsid w:val="0032108B"/>
    <w:rsid w:val="003226B4"/>
    <w:rsid w:val="00322987"/>
    <w:rsid w:val="003252A9"/>
    <w:rsid w:val="0032680A"/>
    <w:rsid w:val="003311F8"/>
    <w:rsid w:val="003313F8"/>
    <w:rsid w:val="00332155"/>
    <w:rsid w:val="00332944"/>
    <w:rsid w:val="003331F1"/>
    <w:rsid w:val="0033558C"/>
    <w:rsid w:val="00335899"/>
    <w:rsid w:val="00342F75"/>
    <w:rsid w:val="003432C0"/>
    <w:rsid w:val="00343EE9"/>
    <w:rsid w:val="00352A63"/>
    <w:rsid w:val="003554BF"/>
    <w:rsid w:val="00357F9F"/>
    <w:rsid w:val="0036621A"/>
    <w:rsid w:val="003679BA"/>
    <w:rsid w:val="003711F3"/>
    <w:rsid w:val="00373830"/>
    <w:rsid w:val="00374FBD"/>
    <w:rsid w:val="00383DAE"/>
    <w:rsid w:val="00384062"/>
    <w:rsid w:val="00387440"/>
    <w:rsid w:val="00391901"/>
    <w:rsid w:val="00391B67"/>
    <w:rsid w:val="00391ED8"/>
    <w:rsid w:val="00396310"/>
    <w:rsid w:val="003A12BE"/>
    <w:rsid w:val="003A5054"/>
    <w:rsid w:val="003B1FBC"/>
    <w:rsid w:val="003B4DAE"/>
    <w:rsid w:val="003B5169"/>
    <w:rsid w:val="003C4414"/>
    <w:rsid w:val="003C4670"/>
    <w:rsid w:val="003C5BAF"/>
    <w:rsid w:val="003C6A4B"/>
    <w:rsid w:val="003D30E3"/>
    <w:rsid w:val="003D605A"/>
    <w:rsid w:val="003E0D98"/>
    <w:rsid w:val="003E118D"/>
    <w:rsid w:val="003E2454"/>
    <w:rsid w:val="003E2A8D"/>
    <w:rsid w:val="003E4736"/>
    <w:rsid w:val="003F10BA"/>
    <w:rsid w:val="003F136E"/>
    <w:rsid w:val="003F2396"/>
    <w:rsid w:val="003F5725"/>
    <w:rsid w:val="003F65E2"/>
    <w:rsid w:val="003F6BC3"/>
    <w:rsid w:val="00404EB8"/>
    <w:rsid w:val="00407753"/>
    <w:rsid w:val="004127A9"/>
    <w:rsid w:val="004149E0"/>
    <w:rsid w:val="00414FEF"/>
    <w:rsid w:val="00415424"/>
    <w:rsid w:val="004157F0"/>
    <w:rsid w:val="0041671C"/>
    <w:rsid w:val="00417207"/>
    <w:rsid w:val="004176CB"/>
    <w:rsid w:val="0042284D"/>
    <w:rsid w:val="004231B9"/>
    <w:rsid w:val="00424649"/>
    <w:rsid w:val="00426104"/>
    <w:rsid w:val="004304FE"/>
    <w:rsid w:val="00432514"/>
    <w:rsid w:val="00432D7C"/>
    <w:rsid w:val="00432F28"/>
    <w:rsid w:val="00436043"/>
    <w:rsid w:val="004364EF"/>
    <w:rsid w:val="004500C6"/>
    <w:rsid w:val="00450190"/>
    <w:rsid w:val="004542D6"/>
    <w:rsid w:val="0046576A"/>
    <w:rsid w:val="00470A1E"/>
    <w:rsid w:val="00471C4A"/>
    <w:rsid w:val="00487AAC"/>
    <w:rsid w:val="0049063C"/>
    <w:rsid w:val="00492C91"/>
    <w:rsid w:val="004970C5"/>
    <w:rsid w:val="004A1976"/>
    <w:rsid w:val="004A1E25"/>
    <w:rsid w:val="004A441B"/>
    <w:rsid w:val="004B07DF"/>
    <w:rsid w:val="004B4C3D"/>
    <w:rsid w:val="004B7618"/>
    <w:rsid w:val="004C08A0"/>
    <w:rsid w:val="004C280A"/>
    <w:rsid w:val="004C2A1D"/>
    <w:rsid w:val="004C2C1A"/>
    <w:rsid w:val="004C5526"/>
    <w:rsid w:val="004C6BAA"/>
    <w:rsid w:val="004D0FDC"/>
    <w:rsid w:val="004D6DD2"/>
    <w:rsid w:val="004D7604"/>
    <w:rsid w:val="004E34CE"/>
    <w:rsid w:val="0050194D"/>
    <w:rsid w:val="005019F5"/>
    <w:rsid w:val="005024F6"/>
    <w:rsid w:val="00503804"/>
    <w:rsid w:val="00505500"/>
    <w:rsid w:val="005121D8"/>
    <w:rsid w:val="005160B8"/>
    <w:rsid w:val="005167FB"/>
    <w:rsid w:val="005173BC"/>
    <w:rsid w:val="005257E2"/>
    <w:rsid w:val="0052726C"/>
    <w:rsid w:val="00527761"/>
    <w:rsid w:val="005363B5"/>
    <w:rsid w:val="005428E4"/>
    <w:rsid w:val="005441B0"/>
    <w:rsid w:val="005609AA"/>
    <w:rsid w:val="005628C8"/>
    <w:rsid w:val="005634CE"/>
    <w:rsid w:val="00571CC5"/>
    <w:rsid w:val="00572524"/>
    <w:rsid w:val="00573974"/>
    <w:rsid w:val="005757FC"/>
    <w:rsid w:val="00577CD4"/>
    <w:rsid w:val="00580A0A"/>
    <w:rsid w:val="0058585C"/>
    <w:rsid w:val="00586376"/>
    <w:rsid w:val="0059090A"/>
    <w:rsid w:val="00596A6E"/>
    <w:rsid w:val="00596B58"/>
    <w:rsid w:val="00596E7D"/>
    <w:rsid w:val="005A5E4B"/>
    <w:rsid w:val="005A655A"/>
    <w:rsid w:val="005A6DE5"/>
    <w:rsid w:val="005B4A57"/>
    <w:rsid w:val="005B54C9"/>
    <w:rsid w:val="005B5F42"/>
    <w:rsid w:val="005D2F6D"/>
    <w:rsid w:val="005D4B44"/>
    <w:rsid w:val="005D5AD1"/>
    <w:rsid w:val="005E05E3"/>
    <w:rsid w:val="005E129A"/>
    <w:rsid w:val="005F5524"/>
    <w:rsid w:val="00602CA0"/>
    <w:rsid w:val="00603BBC"/>
    <w:rsid w:val="00605862"/>
    <w:rsid w:val="00610C56"/>
    <w:rsid w:val="0061660D"/>
    <w:rsid w:val="00616EAE"/>
    <w:rsid w:val="00617DEA"/>
    <w:rsid w:val="006205A0"/>
    <w:rsid w:val="006207FC"/>
    <w:rsid w:val="00620932"/>
    <w:rsid w:val="00625211"/>
    <w:rsid w:val="00626D3D"/>
    <w:rsid w:val="00630DBF"/>
    <w:rsid w:val="00632188"/>
    <w:rsid w:val="00634458"/>
    <w:rsid w:val="00635A7C"/>
    <w:rsid w:val="00635B08"/>
    <w:rsid w:val="00637172"/>
    <w:rsid w:val="006402D2"/>
    <w:rsid w:val="00640646"/>
    <w:rsid w:val="00644267"/>
    <w:rsid w:val="00645116"/>
    <w:rsid w:val="006451F8"/>
    <w:rsid w:val="0064556D"/>
    <w:rsid w:val="00653268"/>
    <w:rsid w:val="00654797"/>
    <w:rsid w:val="00654E1D"/>
    <w:rsid w:val="00656E9E"/>
    <w:rsid w:val="00660DD1"/>
    <w:rsid w:val="00661F13"/>
    <w:rsid w:val="006622E1"/>
    <w:rsid w:val="00670459"/>
    <w:rsid w:val="00674F89"/>
    <w:rsid w:val="006766FF"/>
    <w:rsid w:val="006769E0"/>
    <w:rsid w:val="006777E6"/>
    <w:rsid w:val="00681075"/>
    <w:rsid w:val="006826F3"/>
    <w:rsid w:val="00682BB2"/>
    <w:rsid w:val="00687399"/>
    <w:rsid w:val="006929C1"/>
    <w:rsid w:val="006A214C"/>
    <w:rsid w:val="006A7EFE"/>
    <w:rsid w:val="006B0E7A"/>
    <w:rsid w:val="006B2499"/>
    <w:rsid w:val="006B42D2"/>
    <w:rsid w:val="006C0C10"/>
    <w:rsid w:val="006C0C28"/>
    <w:rsid w:val="006C3103"/>
    <w:rsid w:val="006C41B3"/>
    <w:rsid w:val="006C4862"/>
    <w:rsid w:val="006C6422"/>
    <w:rsid w:val="006C6BC2"/>
    <w:rsid w:val="006D14BC"/>
    <w:rsid w:val="006D2657"/>
    <w:rsid w:val="006D34F2"/>
    <w:rsid w:val="006D65FD"/>
    <w:rsid w:val="006D7AA7"/>
    <w:rsid w:val="006E1943"/>
    <w:rsid w:val="006E44CD"/>
    <w:rsid w:val="006E4D34"/>
    <w:rsid w:val="006E7B0A"/>
    <w:rsid w:val="006F4208"/>
    <w:rsid w:val="006F66B5"/>
    <w:rsid w:val="00702E67"/>
    <w:rsid w:val="00721663"/>
    <w:rsid w:val="0072221E"/>
    <w:rsid w:val="007253EF"/>
    <w:rsid w:val="007261D3"/>
    <w:rsid w:val="007265A3"/>
    <w:rsid w:val="00731F87"/>
    <w:rsid w:val="00733A17"/>
    <w:rsid w:val="00737306"/>
    <w:rsid w:val="00740ACD"/>
    <w:rsid w:val="00742602"/>
    <w:rsid w:val="00744847"/>
    <w:rsid w:val="007512C4"/>
    <w:rsid w:val="007548AA"/>
    <w:rsid w:val="00754E27"/>
    <w:rsid w:val="00757E49"/>
    <w:rsid w:val="0076352D"/>
    <w:rsid w:val="00763E21"/>
    <w:rsid w:val="00766262"/>
    <w:rsid w:val="00777038"/>
    <w:rsid w:val="007829E7"/>
    <w:rsid w:val="00782E42"/>
    <w:rsid w:val="00791D8B"/>
    <w:rsid w:val="00796537"/>
    <w:rsid w:val="007A0C16"/>
    <w:rsid w:val="007A388D"/>
    <w:rsid w:val="007C21C2"/>
    <w:rsid w:val="007C29B9"/>
    <w:rsid w:val="007C570A"/>
    <w:rsid w:val="007D18E1"/>
    <w:rsid w:val="007D2D28"/>
    <w:rsid w:val="007D395F"/>
    <w:rsid w:val="007D714E"/>
    <w:rsid w:val="007D78A4"/>
    <w:rsid w:val="007E4AE8"/>
    <w:rsid w:val="007E6045"/>
    <w:rsid w:val="007F15A0"/>
    <w:rsid w:val="007F2D58"/>
    <w:rsid w:val="007F3F05"/>
    <w:rsid w:val="007F70C4"/>
    <w:rsid w:val="00801370"/>
    <w:rsid w:val="00801DEC"/>
    <w:rsid w:val="00804EA8"/>
    <w:rsid w:val="00806E82"/>
    <w:rsid w:val="00814AF1"/>
    <w:rsid w:val="00815910"/>
    <w:rsid w:val="0081669B"/>
    <w:rsid w:val="00816FCF"/>
    <w:rsid w:val="00821745"/>
    <w:rsid w:val="00823114"/>
    <w:rsid w:val="00824646"/>
    <w:rsid w:val="0082499B"/>
    <w:rsid w:val="00824CCB"/>
    <w:rsid w:val="0082509C"/>
    <w:rsid w:val="00827AE3"/>
    <w:rsid w:val="00831BDE"/>
    <w:rsid w:val="00832B25"/>
    <w:rsid w:val="00835111"/>
    <w:rsid w:val="008408F4"/>
    <w:rsid w:val="0084328C"/>
    <w:rsid w:val="00847C49"/>
    <w:rsid w:val="00851B0A"/>
    <w:rsid w:val="00861142"/>
    <w:rsid w:val="008613BD"/>
    <w:rsid w:val="008657E9"/>
    <w:rsid w:val="0087400E"/>
    <w:rsid w:val="00874B53"/>
    <w:rsid w:val="00877041"/>
    <w:rsid w:val="00877753"/>
    <w:rsid w:val="008864BA"/>
    <w:rsid w:val="00890297"/>
    <w:rsid w:val="0089036D"/>
    <w:rsid w:val="008930E5"/>
    <w:rsid w:val="008939B9"/>
    <w:rsid w:val="008962B4"/>
    <w:rsid w:val="0089685D"/>
    <w:rsid w:val="008A7D3F"/>
    <w:rsid w:val="008B4AAE"/>
    <w:rsid w:val="008B7774"/>
    <w:rsid w:val="008C13FA"/>
    <w:rsid w:val="008C3377"/>
    <w:rsid w:val="008C426A"/>
    <w:rsid w:val="008C4BDC"/>
    <w:rsid w:val="008C6794"/>
    <w:rsid w:val="008D2321"/>
    <w:rsid w:val="008D66A6"/>
    <w:rsid w:val="008D6C51"/>
    <w:rsid w:val="008E27E4"/>
    <w:rsid w:val="008E3ECE"/>
    <w:rsid w:val="008F2F44"/>
    <w:rsid w:val="008F319E"/>
    <w:rsid w:val="008F4D94"/>
    <w:rsid w:val="008F58E9"/>
    <w:rsid w:val="0090121C"/>
    <w:rsid w:val="00904734"/>
    <w:rsid w:val="00905F9A"/>
    <w:rsid w:val="0090657D"/>
    <w:rsid w:val="00906DDD"/>
    <w:rsid w:val="00912A97"/>
    <w:rsid w:val="009132EF"/>
    <w:rsid w:val="00915790"/>
    <w:rsid w:val="00915E5A"/>
    <w:rsid w:val="00917FBE"/>
    <w:rsid w:val="00926271"/>
    <w:rsid w:val="009272BB"/>
    <w:rsid w:val="00930EB8"/>
    <w:rsid w:val="00932A38"/>
    <w:rsid w:val="00940234"/>
    <w:rsid w:val="00942918"/>
    <w:rsid w:val="00943DE2"/>
    <w:rsid w:val="00945A47"/>
    <w:rsid w:val="0095219B"/>
    <w:rsid w:val="009546EA"/>
    <w:rsid w:val="009549F5"/>
    <w:rsid w:val="00957FAF"/>
    <w:rsid w:val="009617EE"/>
    <w:rsid w:val="00963F7D"/>
    <w:rsid w:val="00964AC8"/>
    <w:rsid w:val="0096621B"/>
    <w:rsid w:val="00967617"/>
    <w:rsid w:val="00975E1D"/>
    <w:rsid w:val="00986295"/>
    <w:rsid w:val="00990ED1"/>
    <w:rsid w:val="00991810"/>
    <w:rsid w:val="00993477"/>
    <w:rsid w:val="00995269"/>
    <w:rsid w:val="00996457"/>
    <w:rsid w:val="0099666B"/>
    <w:rsid w:val="009A0275"/>
    <w:rsid w:val="009A3CB1"/>
    <w:rsid w:val="009A6555"/>
    <w:rsid w:val="009A760A"/>
    <w:rsid w:val="009B020E"/>
    <w:rsid w:val="009B5135"/>
    <w:rsid w:val="009C08A5"/>
    <w:rsid w:val="009C355D"/>
    <w:rsid w:val="009C525C"/>
    <w:rsid w:val="009D46A6"/>
    <w:rsid w:val="009E1FB0"/>
    <w:rsid w:val="009E319D"/>
    <w:rsid w:val="009E3BB5"/>
    <w:rsid w:val="009F0256"/>
    <w:rsid w:val="00A009A0"/>
    <w:rsid w:val="00A00F0E"/>
    <w:rsid w:val="00A034E0"/>
    <w:rsid w:val="00A0508F"/>
    <w:rsid w:val="00A05840"/>
    <w:rsid w:val="00A2113F"/>
    <w:rsid w:val="00A3340F"/>
    <w:rsid w:val="00A35505"/>
    <w:rsid w:val="00A372AD"/>
    <w:rsid w:val="00A4118A"/>
    <w:rsid w:val="00A4456F"/>
    <w:rsid w:val="00A503EA"/>
    <w:rsid w:val="00A534F7"/>
    <w:rsid w:val="00A54B84"/>
    <w:rsid w:val="00A614B2"/>
    <w:rsid w:val="00A61E31"/>
    <w:rsid w:val="00A6575F"/>
    <w:rsid w:val="00A720B0"/>
    <w:rsid w:val="00A7346A"/>
    <w:rsid w:val="00A80FB5"/>
    <w:rsid w:val="00A8161A"/>
    <w:rsid w:val="00A82D9B"/>
    <w:rsid w:val="00A85562"/>
    <w:rsid w:val="00A87C4A"/>
    <w:rsid w:val="00A9216C"/>
    <w:rsid w:val="00A932AB"/>
    <w:rsid w:val="00A93C44"/>
    <w:rsid w:val="00A95A75"/>
    <w:rsid w:val="00AA550E"/>
    <w:rsid w:val="00AA685B"/>
    <w:rsid w:val="00AA7161"/>
    <w:rsid w:val="00AA72F7"/>
    <w:rsid w:val="00AB4CBF"/>
    <w:rsid w:val="00AB4E76"/>
    <w:rsid w:val="00AC0370"/>
    <w:rsid w:val="00AC0670"/>
    <w:rsid w:val="00AC1DBA"/>
    <w:rsid w:val="00AC2318"/>
    <w:rsid w:val="00AC4874"/>
    <w:rsid w:val="00AC55EF"/>
    <w:rsid w:val="00AC6BE3"/>
    <w:rsid w:val="00AC7FD6"/>
    <w:rsid w:val="00AD0064"/>
    <w:rsid w:val="00AD2A34"/>
    <w:rsid w:val="00AD2E19"/>
    <w:rsid w:val="00AD3BB7"/>
    <w:rsid w:val="00AE4344"/>
    <w:rsid w:val="00AF30ED"/>
    <w:rsid w:val="00B02543"/>
    <w:rsid w:val="00B061F8"/>
    <w:rsid w:val="00B11767"/>
    <w:rsid w:val="00B1250D"/>
    <w:rsid w:val="00B14CBA"/>
    <w:rsid w:val="00B15951"/>
    <w:rsid w:val="00B15CFA"/>
    <w:rsid w:val="00B22B84"/>
    <w:rsid w:val="00B246DB"/>
    <w:rsid w:val="00B265A6"/>
    <w:rsid w:val="00B272A1"/>
    <w:rsid w:val="00B311CC"/>
    <w:rsid w:val="00B3122A"/>
    <w:rsid w:val="00B36755"/>
    <w:rsid w:val="00B37866"/>
    <w:rsid w:val="00B4379E"/>
    <w:rsid w:val="00B46524"/>
    <w:rsid w:val="00B4794B"/>
    <w:rsid w:val="00B50C9C"/>
    <w:rsid w:val="00B524CB"/>
    <w:rsid w:val="00B53009"/>
    <w:rsid w:val="00B533B3"/>
    <w:rsid w:val="00B61BBE"/>
    <w:rsid w:val="00B66643"/>
    <w:rsid w:val="00B71D27"/>
    <w:rsid w:val="00B82774"/>
    <w:rsid w:val="00B85FC7"/>
    <w:rsid w:val="00B90728"/>
    <w:rsid w:val="00B91590"/>
    <w:rsid w:val="00B91D41"/>
    <w:rsid w:val="00B97924"/>
    <w:rsid w:val="00BA1C55"/>
    <w:rsid w:val="00BA3002"/>
    <w:rsid w:val="00BA794D"/>
    <w:rsid w:val="00BB3F16"/>
    <w:rsid w:val="00BB556D"/>
    <w:rsid w:val="00BC1F14"/>
    <w:rsid w:val="00BC78F6"/>
    <w:rsid w:val="00BD0D6A"/>
    <w:rsid w:val="00BD2AD6"/>
    <w:rsid w:val="00BD5ED6"/>
    <w:rsid w:val="00BD6268"/>
    <w:rsid w:val="00BD6964"/>
    <w:rsid w:val="00BD784D"/>
    <w:rsid w:val="00BE2B34"/>
    <w:rsid w:val="00BF0B66"/>
    <w:rsid w:val="00BF3ACA"/>
    <w:rsid w:val="00BF7586"/>
    <w:rsid w:val="00BF7E9E"/>
    <w:rsid w:val="00C01189"/>
    <w:rsid w:val="00C01559"/>
    <w:rsid w:val="00C12AE3"/>
    <w:rsid w:val="00C140B3"/>
    <w:rsid w:val="00C14518"/>
    <w:rsid w:val="00C15748"/>
    <w:rsid w:val="00C161CB"/>
    <w:rsid w:val="00C21B36"/>
    <w:rsid w:val="00C229C8"/>
    <w:rsid w:val="00C232C2"/>
    <w:rsid w:val="00C23D76"/>
    <w:rsid w:val="00C26A73"/>
    <w:rsid w:val="00C30FCA"/>
    <w:rsid w:val="00C3511F"/>
    <w:rsid w:val="00C43195"/>
    <w:rsid w:val="00C433BF"/>
    <w:rsid w:val="00C43C08"/>
    <w:rsid w:val="00C44231"/>
    <w:rsid w:val="00C5333B"/>
    <w:rsid w:val="00C65DF7"/>
    <w:rsid w:val="00C70B1C"/>
    <w:rsid w:val="00C743E9"/>
    <w:rsid w:val="00C76B74"/>
    <w:rsid w:val="00C81A27"/>
    <w:rsid w:val="00C828F3"/>
    <w:rsid w:val="00C87A3A"/>
    <w:rsid w:val="00C90294"/>
    <w:rsid w:val="00C90EA7"/>
    <w:rsid w:val="00C91411"/>
    <w:rsid w:val="00C93B8F"/>
    <w:rsid w:val="00C93D64"/>
    <w:rsid w:val="00C94C87"/>
    <w:rsid w:val="00C95678"/>
    <w:rsid w:val="00C95A3C"/>
    <w:rsid w:val="00CC1F26"/>
    <w:rsid w:val="00CC4E27"/>
    <w:rsid w:val="00CD0587"/>
    <w:rsid w:val="00CD13E3"/>
    <w:rsid w:val="00CE0FAD"/>
    <w:rsid w:val="00CE420A"/>
    <w:rsid w:val="00CE4B04"/>
    <w:rsid w:val="00CE600C"/>
    <w:rsid w:val="00CF0C06"/>
    <w:rsid w:val="00CF5E2A"/>
    <w:rsid w:val="00CF7740"/>
    <w:rsid w:val="00D04A0C"/>
    <w:rsid w:val="00D04C87"/>
    <w:rsid w:val="00D05D0B"/>
    <w:rsid w:val="00D06783"/>
    <w:rsid w:val="00D14006"/>
    <w:rsid w:val="00D233AE"/>
    <w:rsid w:val="00D2364B"/>
    <w:rsid w:val="00D25527"/>
    <w:rsid w:val="00D30279"/>
    <w:rsid w:val="00D3202F"/>
    <w:rsid w:val="00D33EBB"/>
    <w:rsid w:val="00D34FFA"/>
    <w:rsid w:val="00D41770"/>
    <w:rsid w:val="00D444E5"/>
    <w:rsid w:val="00D467A9"/>
    <w:rsid w:val="00D51064"/>
    <w:rsid w:val="00D52604"/>
    <w:rsid w:val="00D54601"/>
    <w:rsid w:val="00D60CA7"/>
    <w:rsid w:val="00D704A8"/>
    <w:rsid w:val="00D75425"/>
    <w:rsid w:val="00D843C7"/>
    <w:rsid w:val="00D8456A"/>
    <w:rsid w:val="00D92090"/>
    <w:rsid w:val="00D974EA"/>
    <w:rsid w:val="00DA2018"/>
    <w:rsid w:val="00DA3673"/>
    <w:rsid w:val="00DA50D4"/>
    <w:rsid w:val="00DA59F1"/>
    <w:rsid w:val="00DA671E"/>
    <w:rsid w:val="00DA6F1F"/>
    <w:rsid w:val="00DC0443"/>
    <w:rsid w:val="00DC114A"/>
    <w:rsid w:val="00DC2979"/>
    <w:rsid w:val="00DC7154"/>
    <w:rsid w:val="00DD0855"/>
    <w:rsid w:val="00DD39EF"/>
    <w:rsid w:val="00DD4161"/>
    <w:rsid w:val="00DD5352"/>
    <w:rsid w:val="00DD7027"/>
    <w:rsid w:val="00DD7B00"/>
    <w:rsid w:val="00DE0D85"/>
    <w:rsid w:val="00DF12F3"/>
    <w:rsid w:val="00DF33C6"/>
    <w:rsid w:val="00DF72E6"/>
    <w:rsid w:val="00E0351F"/>
    <w:rsid w:val="00E05FEA"/>
    <w:rsid w:val="00E14172"/>
    <w:rsid w:val="00E1621C"/>
    <w:rsid w:val="00E23739"/>
    <w:rsid w:val="00E24DEE"/>
    <w:rsid w:val="00E30262"/>
    <w:rsid w:val="00E30ADD"/>
    <w:rsid w:val="00E33327"/>
    <w:rsid w:val="00E3538B"/>
    <w:rsid w:val="00E36D99"/>
    <w:rsid w:val="00E4352A"/>
    <w:rsid w:val="00E47F5B"/>
    <w:rsid w:val="00E52F24"/>
    <w:rsid w:val="00E5331D"/>
    <w:rsid w:val="00E613CB"/>
    <w:rsid w:val="00E65309"/>
    <w:rsid w:val="00E73118"/>
    <w:rsid w:val="00E7577F"/>
    <w:rsid w:val="00E80EC2"/>
    <w:rsid w:val="00E8336F"/>
    <w:rsid w:val="00E84532"/>
    <w:rsid w:val="00E91D2E"/>
    <w:rsid w:val="00E9755A"/>
    <w:rsid w:val="00E975D2"/>
    <w:rsid w:val="00E97E9D"/>
    <w:rsid w:val="00EA2C3F"/>
    <w:rsid w:val="00EA36F0"/>
    <w:rsid w:val="00EA78D3"/>
    <w:rsid w:val="00EB03B0"/>
    <w:rsid w:val="00EB0C99"/>
    <w:rsid w:val="00EB440F"/>
    <w:rsid w:val="00EB54BE"/>
    <w:rsid w:val="00EB7606"/>
    <w:rsid w:val="00EB7F51"/>
    <w:rsid w:val="00EC00C7"/>
    <w:rsid w:val="00EC024C"/>
    <w:rsid w:val="00EC1031"/>
    <w:rsid w:val="00EC18CE"/>
    <w:rsid w:val="00EC6939"/>
    <w:rsid w:val="00ED20C2"/>
    <w:rsid w:val="00ED5E12"/>
    <w:rsid w:val="00EE4C39"/>
    <w:rsid w:val="00EF1CEE"/>
    <w:rsid w:val="00EF2D9F"/>
    <w:rsid w:val="00EF3620"/>
    <w:rsid w:val="00F00A1C"/>
    <w:rsid w:val="00F029FE"/>
    <w:rsid w:val="00F034A5"/>
    <w:rsid w:val="00F10A49"/>
    <w:rsid w:val="00F1286D"/>
    <w:rsid w:val="00F13160"/>
    <w:rsid w:val="00F1342D"/>
    <w:rsid w:val="00F15D69"/>
    <w:rsid w:val="00F21B72"/>
    <w:rsid w:val="00F22C88"/>
    <w:rsid w:val="00F23CA5"/>
    <w:rsid w:val="00F26371"/>
    <w:rsid w:val="00F26AD5"/>
    <w:rsid w:val="00F3053B"/>
    <w:rsid w:val="00F326ED"/>
    <w:rsid w:val="00F34693"/>
    <w:rsid w:val="00F45724"/>
    <w:rsid w:val="00F45AA5"/>
    <w:rsid w:val="00F50FF7"/>
    <w:rsid w:val="00F51475"/>
    <w:rsid w:val="00F51CAF"/>
    <w:rsid w:val="00F543A1"/>
    <w:rsid w:val="00F54B8E"/>
    <w:rsid w:val="00F54E85"/>
    <w:rsid w:val="00F55527"/>
    <w:rsid w:val="00F55CD1"/>
    <w:rsid w:val="00F607E3"/>
    <w:rsid w:val="00F63D49"/>
    <w:rsid w:val="00F7162C"/>
    <w:rsid w:val="00F7375B"/>
    <w:rsid w:val="00F7430B"/>
    <w:rsid w:val="00F76093"/>
    <w:rsid w:val="00F80ED6"/>
    <w:rsid w:val="00F83A20"/>
    <w:rsid w:val="00F90386"/>
    <w:rsid w:val="00FA124F"/>
    <w:rsid w:val="00FA1B83"/>
    <w:rsid w:val="00FA4994"/>
    <w:rsid w:val="00FA53C6"/>
    <w:rsid w:val="00FB023D"/>
    <w:rsid w:val="00FB2A16"/>
    <w:rsid w:val="00FB3F89"/>
    <w:rsid w:val="00FB4A30"/>
    <w:rsid w:val="00FB50C4"/>
    <w:rsid w:val="00FC12AA"/>
    <w:rsid w:val="00FC6954"/>
    <w:rsid w:val="00FC707D"/>
    <w:rsid w:val="00FD2EC7"/>
    <w:rsid w:val="00FE10FA"/>
    <w:rsid w:val="00FE4988"/>
    <w:rsid w:val="00FF121B"/>
    <w:rsid w:val="00FF163C"/>
    <w:rsid w:val="00FF1FA6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9FDF6"/>
  <w15:docId w15:val="{2EB4FE8C-1913-49AA-A6FE-161616E8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47F09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47F09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7F0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2918"/>
    <w:pPr>
      <w:ind w:left="720"/>
      <w:contextualSpacing/>
    </w:pPr>
  </w:style>
  <w:style w:type="character" w:customStyle="1" w:styleId="10">
    <w:name w:val="Заголовок 1 Знак"/>
    <w:link w:val="1"/>
    <w:rsid w:val="00247F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semiHidden/>
    <w:rsid w:val="00247F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semiHidden/>
    <w:rsid w:val="00247F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СтильМой"/>
    <w:basedOn w:val="a"/>
    <w:rsid w:val="0058585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6">
    <w:name w:val="Hyperlink"/>
    <w:uiPriority w:val="99"/>
    <w:unhideWhenUsed/>
    <w:rsid w:val="007C21C2"/>
    <w:rPr>
      <w:color w:val="0000FF"/>
      <w:u w:val="single"/>
    </w:rPr>
  </w:style>
  <w:style w:type="paragraph" w:styleId="a7">
    <w:name w:val="No Spacing"/>
    <w:qFormat/>
    <w:rsid w:val="009C525C"/>
    <w:rPr>
      <w:rFonts w:ascii="Times New Roman" w:hAnsi="Times New Roman"/>
      <w:sz w:val="28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8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83DAE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5909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9090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5909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9090A"/>
    <w:rPr>
      <w:sz w:val="22"/>
      <w:szCs w:val="22"/>
      <w:lang w:eastAsia="en-US"/>
    </w:rPr>
  </w:style>
  <w:style w:type="character" w:styleId="ae">
    <w:name w:val="Book Title"/>
    <w:uiPriority w:val="33"/>
    <w:qFormat/>
    <w:rsid w:val="00DA2018"/>
    <w:rPr>
      <w:rFonts w:ascii="Times New Roman" w:hAnsi="Times New Roman"/>
      <w:bCs/>
      <w:sz w:val="24"/>
      <w:szCs w:val="18"/>
    </w:rPr>
  </w:style>
  <w:style w:type="paragraph" w:styleId="af">
    <w:name w:val="caption"/>
    <w:basedOn w:val="a"/>
    <w:next w:val="a"/>
    <w:autoRedefine/>
    <w:uiPriority w:val="35"/>
    <w:unhideWhenUsed/>
    <w:qFormat/>
    <w:rsid w:val="00E47F5B"/>
    <w:pPr>
      <w:keepNext/>
      <w:spacing w:after="0" w:line="240" w:lineRule="auto"/>
    </w:pPr>
    <w:rPr>
      <w:rFonts w:ascii="Times New Roman" w:hAnsi="Times New Roman"/>
      <w:sz w:val="24"/>
    </w:rPr>
  </w:style>
  <w:style w:type="character" w:styleId="af0">
    <w:name w:val="annotation reference"/>
    <w:basedOn w:val="a0"/>
    <w:uiPriority w:val="99"/>
    <w:semiHidden/>
    <w:unhideWhenUsed/>
    <w:rsid w:val="00F80ED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80ED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80ED6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80ED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80ED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4A60A-266D-44A1-8717-72E00C6A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Links>
    <vt:vector size="12" baseType="variant">
      <vt:variant>
        <vt:i4>6488151</vt:i4>
      </vt:variant>
      <vt:variant>
        <vt:i4>3</vt:i4>
      </vt:variant>
      <vt:variant>
        <vt:i4>0</vt:i4>
      </vt:variant>
      <vt:variant>
        <vt:i4>5</vt:i4>
      </vt:variant>
      <vt:variant>
        <vt:lpwstr>mailto:kalinin@kspao.ru</vt:lpwstr>
      </vt:variant>
      <vt:variant>
        <vt:lpwstr/>
      </vt:variant>
      <vt:variant>
        <vt:i4>8126529</vt:i4>
      </vt:variant>
      <vt:variant>
        <vt:i4>0</vt:i4>
      </vt:variant>
      <vt:variant>
        <vt:i4>0</vt:i4>
      </vt:variant>
      <vt:variant>
        <vt:i4>5</vt:i4>
      </vt:variant>
      <vt:variant>
        <vt:lpwstr>mailto:support@kspao.ru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Калинин</dc:creator>
  <cp:lastModifiedBy>Кичёв Алексей Борисович</cp:lastModifiedBy>
  <cp:revision>4</cp:revision>
  <cp:lastPrinted>2022-11-14T09:36:00Z</cp:lastPrinted>
  <dcterms:created xsi:type="dcterms:W3CDTF">2023-09-15T08:36:00Z</dcterms:created>
  <dcterms:modified xsi:type="dcterms:W3CDTF">2023-09-15T08:45:00Z</dcterms:modified>
</cp:coreProperties>
</file>