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20E29" w14:textId="3567C4DA" w:rsidR="00C348B6" w:rsidRPr="0080122C" w:rsidRDefault="00C348B6" w:rsidP="002E6E1B">
      <w:pPr>
        <w:spacing w:after="0" w:line="240" w:lineRule="auto"/>
        <w:jc w:val="center"/>
        <w:rPr>
          <w:rFonts w:ascii="Times New Roman" w:hAnsi="Times New Roman"/>
          <w:b/>
          <w:sz w:val="28"/>
          <w:lang w:eastAsia="ru-RU"/>
        </w:rPr>
      </w:pPr>
      <w:r w:rsidRPr="0080122C">
        <w:rPr>
          <w:rFonts w:ascii="Times New Roman" w:hAnsi="Times New Roman"/>
          <w:b/>
          <w:sz w:val="28"/>
          <w:lang w:eastAsia="ru-RU"/>
        </w:rPr>
        <w:t>Э</w:t>
      </w:r>
      <w:r w:rsidR="004D7604" w:rsidRPr="0080122C">
        <w:rPr>
          <w:rFonts w:ascii="Times New Roman" w:hAnsi="Times New Roman"/>
          <w:b/>
          <w:sz w:val="28"/>
          <w:lang w:eastAsia="ru-RU"/>
        </w:rPr>
        <w:t>кспертиз</w:t>
      </w:r>
      <w:r w:rsidRPr="0080122C">
        <w:rPr>
          <w:rFonts w:ascii="Times New Roman" w:hAnsi="Times New Roman"/>
          <w:b/>
          <w:sz w:val="28"/>
          <w:lang w:eastAsia="ru-RU"/>
        </w:rPr>
        <w:t>а</w:t>
      </w:r>
      <w:r w:rsidR="004D7604" w:rsidRPr="0080122C">
        <w:rPr>
          <w:rFonts w:ascii="Times New Roman" w:hAnsi="Times New Roman"/>
          <w:b/>
          <w:sz w:val="28"/>
          <w:lang w:eastAsia="ru-RU"/>
        </w:rPr>
        <w:t xml:space="preserve"> </w:t>
      </w:r>
      <w:r w:rsidR="00EB03B0" w:rsidRPr="0080122C">
        <w:rPr>
          <w:rFonts w:ascii="Times New Roman" w:hAnsi="Times New Roman"/>
          <w:b/>
          <w:sz w:val="28"/>
          <w:lang w:eastAsia="ru-RU"/>
        </w:rPr>
        <w:t>проекта постановления Правительства Архангельской области «</w:t>
      </w:r>
      <w:r w:rsidR="00AD0064" w:rsidRPr="0080122C">
        <w:rPr>
          <w:rFonts w:ascii="Times New Roman" w:hAnsi="Times New Roman"/>
          <w:b/>
          <w:sz w:val="28"/>
          <w:lang w:eastAsia="ru-RU"/>
        </w:rPr>
        <w:t>О внесении изменений в постановление Правительства Архангельской области от 11 октября 2013 года № 474-пп»</w:t>
      </w:r>
      <w:r w:rsidR="00EB03B0" w:rsidRPr="0080122C">
        <w:rPr>
          <w:rFonts w:ascii="Times New Roman" w:hAnsi="Times New Roman"/>
          <w:b/>
          <w:sz w:val="28"/>
          <w:lang w:eastAsia="ru-RU"/>
        </w:rPr>
        <w:t xml:space="preserve"> </w:t>
      </w:r>
    </w:p>
    <w:p w14:paraId="56EF4864" w14:textId="77777777" w:rsidR="00C348B6" w:rsidRDefault="00C348B6" w:rsidP="00AD0064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</w:p>
    <w:p w14:paraId="5A8A72FC" w14:textId="34B901D7" w:rsidR="00C348B6" w:rsidRDefault="00C348B6" w:rsidP="00C348B6">
      <w:pPr>
        <w:spacing w:after="0" w:line="240" w:lineRule="auto"/>
        <w:ind w:firstLine="851"/>
        <w:jc w:val="right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21.02.2023 № 01-02/175</w:t>
      </w:r>
    </w:p>
    <w:p w14:paraId="413D0B9C" w14:textId="77777777" w:rsidR="00C348B6" w:rsidRPr="004820A7" w:rsidRDefault="00C348B6" w:rsidP="00AD00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F3396F" w14:textId="7B8CD1FC" w:rsidR="00C348B6" w:rsidRPr="004820A7" w:rsidRDefault="000E21F7" w:rsidP="00AD00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0A7">
        <w:rPr>
          <w:rFonts w:ascii="Times New Roman" w:hAnsi="Times New Roman"/>
          <w:sz w:val="28"/>
          <w:szCs w:val="28"/>
          <w:lang w:eastAsia="ru-RU"/>
        </w:rPr>
        <w:t>Контрольно-счетной палатой Архангельской области р</w:t>
      </w:r>
      <w:r w:rsidR="0080122C" w:rsidRPr="004820A7">
        <w:rPr>
          <w:rFonts w:ascii="Times New Roman" w:hAnsi="Times New Roman"/>
          <w:sz w:val="28"/>
          <w:szCs w:val="28"/>
          <w:lang w:eastAsia="ru-RU"/>
        </w:rPr>
        <w:t>ассмотре</w:t>
      </w:r>
      <w:r w:rsidRPr="004820A7">
        <w:rPr>
          <w:rFonts w:ascii="Times New Roman" w:hAnsi="Times New Roman"/>
          <w:sz w:val="28"/>
          <w:szCs w:val="28"/>
          <w:lang w:eastAsia="ru-RU"/>
        </w:rPr>
        <w:t>н</w:t>
      </w:r>
      <w:r w:rsidR="0080122C" w:rsidRPr="004820A7">
        <w:rPr>
          <w:rFonts w:ascii="Times New Roman" w:hAnsi="Times New Roman"/>
          <w:sz w:val="28"/>
          <w:szCs w:val="28"/>
          <w:lang w:eastAsia="ru-RU"/>
        </w:rPr>
        <w:t xml:space="preserve"> проект постановления Правительства Архангельской области «О внесении изменений в постановление Правительства Архангельской области</w:t>
      </w:r>
      <w:r w:rsidR="0080122C" w:rsidRPr="004820A7">
        <w:rPr>
          <w:sz w:val="28"/>
          <w:szCs w:val="28"/>
        </w:rPr>
        <w:t xml:space="preserve"> </w:t>
      </w:r>
      <w:r w:rsidR="0080122C" w:rsidRPr="004820A7">
        <w:rPr>
          <w:rFonts w:ascii="Times New Roman" w:hAnsi="Times New Roman"/>
          <w:sz w:val="28"/>
          <w:szCs w:val="28"/>
          <w:lang w:eastAsia="ru-RU"/>
        </w:rPr>
        <w:t>от 11 октября 2013 года № 474-пп» (далее – проект НПА)</w:t>
      </w:r>
      <w:r w:rsidR="004820A7" w:rsidRPr="004820A7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4820A7" w:rsidRPr="004820A7">
        <w:rPr>
          <w:sz w:val="28"/>
          <w:szCs w:val="28"/>
        </w:rPr>
        <w:t xml:space="preserve"> в</w:t>
      </w:r>
      <w:r w:rsidR="004820A7" w:rsidRPr="004820A7">
        <w:rPr>
          <w:rFonts w:ascii="Times New Roman" w:hAnsi="Times New Roman"/>
          <w:sz w:val="28"/>
          <w:szCs w:val="28"/>
          <w:lang w:eastAsia="ru-RU"/>
        </w:rPr>
        <w:t xml:space="preserve">ынесено заключение от </w:t>
      </w:r>
      <w:r w:rsidR="004820A7">
        <w:rPr>
          <w:rFonts w:ascii="Times New Roman" w:hAnsi="Times New Roman"/>
          <w:sz w:val="28"/>
          <w:szCs w:val="28"/>
          <w:lang w:eastAsia="ru-RU"/>
        </w:rPr>
        <w:t>21.02</w:t>
      </w:r>
      <w:r w:rsidR="004820A7" w:rsidRPr="004820A7">
        <w:rPr>
          <w:rFonts w:ascii="Times New Roman" w:hAnsi="Times New Roman"/>
          <w:sz w:val="28"/>
          <w:szCs w:val="28"/>
          <w:lang w:eastAsia="ru-RU"/>
        </w:rPr>
        <w:t>.2023 № 01-02/</w:t>
      </w:r>
      <w:r w:rsidR="004820A7">
        <w:rPr>
          <w:rFonts w:ascii="Times New Roman" w:hAnsi="Times New Roman"/>
          <w:sz w:val="28"/>
          <w:szCs w:val="28"/>
          <w:lang w:eastAsia="ru-RU"/>
        </w:rPr>
        <w:t xml:space="preserve">175 </w:t>
      </w:r>
      <w:r w:rsidR="004820A7" w:rsidRPr="004820A7">
        <w:rPr>
          <w:rFonts w:ascii="Times New Roman" w:hAnsi="Times New Roman"/>
          <w:sz w:val="28"/>
          <w:szCs w:val="28"/>
          <w:lang w:eastAsia="ru-RU"/>
        </w:rPr>
        <w:t>по вносимым изменениям</w:t>
      </w:r>
      <w:r w:rsidRPr="004820A7">
        <w:rPr>
          <w:rFonts w:ascii="Times New Roman" w:hAnsi="Times New Roman"/>
          <w:sz w:val="28"/>
          <w:szCs w:val="28"/>
          <w:lang w:eastAsia="ru-RU"/>
        </w:rPr>
        <w:t>.</w:t>
      </w:r>
    </w:p>
    <w:p w14:paraId="0211D09D" w14:textId="1F7F80EE" w:rsidR="004D7604" w:rsidRDefault="0048307E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П</w:t>
      </w:r>
      <w:r w:rsidRPr="0048307E">
        <w:rPr>
          <w:rFonts w:ascii="Times New Roman" w:hAnsi="Times New Roman"/>
          <w:sz w:val="28"/>
          <w:lang w:eastAsia="ru-RU"/>
        </w:rPr>
        <w:t>остановлением Правительства Архангельской области от 11.10.2013 №</w:t>
      </w:r>
      <w:r w:rsidR="001B2608">
        <w:rPr>
          <w:rFonts w:ascii="Times New Roman" w:hAnsi="Times New Roman"/>
          <w:sz w:val="28"/>
          <w:lang w:eastAsia="ru-RU"/>
        </w:rPr>
        <w:t> </w:t>
      </w:r>
      <w:r w:rsidRPr="0048307E">
        <w:rPr>
          <w:rFonts w:ascii="Times New Roman" w:hAnsi="Times New Roman"/>
          <w:sz w:val="28"/>
          <w:lang w:eastAsia="ru-RU"/>
        </w:rPr>
        <w:t xml:space="preserve">474-пп </w:t>
      </w:r>
      <w:r w:rsidR="004820A7">
        <w:rPr>
          <w:rFonts w:ascii="Times New Roman" w:hAnsi="Times New Roman"/>
          <w:sz w:val="28"/>
          <w:lang w:eastAsia="ru-RU"/>
        </w:rPr>
        <w:t>утверждена</w:t>
      </w:r>
      <w:r w:rsidR="001B2608">
        <w:rPr>
          <w:rFonts w:ascii="Times New Roman" w:hAnsi="Times New Roman"/>
          <w:sz w:val="28"/>
          <w:lang w:eastAsia="ru-RU"/>
        </w:rPr>
        <w:t xml:space="preserve"> г</w:t>
      </w:r>
      <w:r w:rsidR="004D7604" w:rsidRPr="00B53009">
        <w:rPr>
          <w:rFonts w:ascii="Times New Roman" w:hAnsi="Times New Roman"/>
          <w:sz w:val="28"/>
          <w:lang w:eastAsia="ru-RU"/>
        </w:rPr>
        <w:t>осударственная программа Архангельской области</w:t>
      </w:r>
      <w:r w:rsidR="00113ED8">
        <w:rPr>
          <w:rFonts w:ascii="Times New Roman" w:hAnsi="Times New Roman"/>
          <w:sz w:val="28"/>
          <w:lang w:eastAsia="ru-RU"/>
        </w:rPr>
        <w:t xml:space="preserve"> «У</w:t>
      </w:r>
      <w:r w:rsidR="00113ED8" w:rsidRPr="00113ED8">
        <w:rPr>
          <w:rFonts w:ascii="Times New Roman" w:hAnsi="Times New Roman"/>
          <w:sz w:val="28"/>
          <w:lang w:eastAsia="ru-RU"/>
        </w:rPr>
        <w:t>правление государственными финансами</w:t>
      </w:r>
      <w:r w:rsidR="00113ED8">
        <w:rPr>
          <w:rFonts w:ascii="Times New Roman" w:hAnsi="Times New Roman"/>
          <w:sz w:val="28"/>
          <w:lang w:eastAsia="ru-RU"/>
        </w:rPr>
        <w:t xml:space="preserve"> </w:t>
      </w:r>
      <w:r w:rsidR="00113ED8" w:rsidRPr="00113ED8">
        <w:rPr>
          <w:rFonts w:ascii="Times New Roman" w:hAnsi="Times New Roman"/>
          <w:sz w:val="28"/>
          <w:lang w:eastAsia="ru-RU"/>
        </w:rPr>
        <w:t xml:space="preserve">и государственным долгом </w:t>
      </w:r>
      <w:r w:rsidR="00BB556D">
        <w:rPr>
          <w:rFonts w:ascii="Times New Roman" w:hAnsi="Times New Roman"/>
          <w:sz w:val="28"/>
          <w:lang w:eastAsia="ru-RU"/>
        </w:rPr>
        <w:t>А</w:t>
      </w:r>
      <w:r w:rsidR="00113ED8" w:rsidRPr="00113ED8">
        <w:rPr>
          <w:rFonts w:ascii="Times New Roman" w:hAnsi="Times New Roman"/>
          <w:sz w:val="28"/>
          <w:lang w:eastAsia="ru-RU"/>
        </w:rPr>
        <w:t>рхангельской области</w:t>
      </w:r>
      <w:r w:rsidR="00113ED8">
        <w:rPr>
          <w:rFonts w:ascii="Times New Roman" w:hAnsi="Times New Roman"/>
          <w:sz w:val="28"/>
          <w:lang w:eastAsia="ru-RU"/>
        </w:rPr>
        <w:t>»</w:t>
      </w:r>
      <w:r w:rsidR="00517599">
        <w:rPr>
          <w:rFonts w:ascii="Times New Roman" w:hAnsi="Times New Roman"/>
          <w:sz w:val="28"/>
          <w:lang w:eastAsia="ru-RU"/>
        </w:rPr>
        <w:t xml:space="preserve">, в которую вносятся изменения </w:t>
      </w:r>
      <w:r w:rsidR="00DD7027" w:rsidRPr="00B53009">
        <w:rPr>
          <w:rFonts w:ascii="Times New Roman" w:hAnsi="Times New Roman"/>
          <w:sz w:val="28"/>
        </w:rPr>
        <w:t xml:space="preserve">и на дату подготовки заключения действует в последней редакции, утвержденной </w:t>
      </w:r>
      <w:r w:rsidR="00B53009" w:rsidRPr="00B53009">
        <w:rPr>
          <w:rFonts w:ascii="Times New Roman" w:hAnsi="Times New Roman"/>
          <w:sz w:val="28"/>
        </w:rPr>
        <w:t>постановлением Правительства Архангельской области от 28.12.2022 № 1165-пп.</w:t>
      </w:r>
      <w:r w:rsidR="001B2608">
        <w:rPr>
          <w:rFonts w:ascii="Times New Roman" w:hAnsi="Times New Roman"/>
          <w:sz w:val="28"/>
        </w:rPr>
        <w:t xml:space="preserve"> </w:t>
      </w:r>
      <w:r w:rsidR="004D7604" w:rsidRPr="00B53009">
        <w:rPr>
          <w:rFonts w:ascii="Times New Roman" w:hAnsi="Times New Roman"/>
          <w:sz w:val="28"/>
          <w:lang w:eastAsia="ru-RU"/>
        </w:rPr>
        <w:t xml:space="preserve">Сроки реализации указанной государственной программы </w:t>
      </w:r>
      <w:r w:rsidR="00F7375B" w:rsidRPr="00B53009">
        <w:rPr>
          <w:rFonts w:ascii="Times New Roman" w:hAnsi="Times New Roman"/>
          <w:sz w:val="28"/>
          <w:lang w:eastAsia="ru-RU"/>
        </w:rPr>
        <w:t>предусматривается в период с</w:t>
      </w:r>
      <w:r w:rsidR="004D7604" w:rsidRPr="00B53009">
        <w:rPr>
          <w:rFonts w:ascii="Times New Roman" w:hAnsi="Times New Roman"/>
          <w:sz w:val="28"/>
          <w:lang w:eastAsia="ru-RU"/>
        </w:rPr>
        <w:t xml:space="preserve"> 202</w:t>
      </w:r>
      <w:r w:rsidR="00EB03B0" w:rsidRPr="00B53009">
        <w:rPr>
          <w:rFonts w:ascii="Times New Roman" w:hAnsi="Times New Roman"/>
          <w:sz w:val="28"/>
          <w:lang w:eastAsia="ru-RU"/>
        </w:rPr>
        <w:t>1</w:t>
      </w:r>
      <w:r w:rsidR="00F7375B" w:rsidRPr="00B53009">
        <w:rPr>
          <w:rFonts w:ascii="Times New Roman" w:hAnsi="Times New Roman"/>
          <w:sz w:val="28"/>
          <w:lang w:eastAsia="ru-RU"/>
        </w:rPr>
        <w:t xml:space="preserve"> по </w:t>
      </w:r>
      <w:r w:rsidR="004D7604" w:rsidRPr="00B53009">
        <w:rPr>
          <w:rFonts w:ascii="Times New Roman" w:hAnsi="Times New Roman"/>
          <w:sz w:val="28"/>
          <w:lang w:eastAsia="ru-RU"/>
        </w:rPr>
        <w:t>202</w:t>
      </w:r>
      <w:r w:rsidR="00EB03B0" w:rsidRPr="00B53009">
        <w:rPr>
          <w:rFonts w:ascii="Times New Roman" w:hAnsi="Times New Roman"/>
          <w:sz w:val="28"/>
          <w:lang w:eastAsia="ru-RU"/>
        </w:rPr>
        <w:t>5</w:t>
      </w:r>
      <w:r w:rsidR="004D7604" w:rsidRPr="00B53009">
        <w:rPr>
          <w:rFonts w:ascii="Times New Roman" w:hAnsi="Times New Roman"/>
          <w:sz w:val="28"/>
          <w:lang w:eastAsia="ru-RU"/>
        </w:rPr>
        <w:t xml:space="preserve"> год</w:t>
      </w:r>
      <w:r w:rsidR="004C08A0" w:rsidRPr="00B53009">
        <w:rPr>
          <w:rFonts w:ascii="Times New Roman" w:hAnsi="Times New Roman"/>
          <w:sz w:val="28"/>
          <w:lang w:eastAsia="ru-RU"/>
        </w:rPr>
        <w:t>ы</w:t>
      </w:r>
      <w:r w:rsidR="00F7375B" w:rsidRPr="00B53009">
        <w:rPr>
          <w:rFonts w:ascii="Times New Roman" w:hAnsi="Times New Roman"/>
          <w:sz w:val="28"/>
          <w:lang w:eastAsia="ru-RU"/>
        </w:rPr>
        <w:t>.</w:t>
      </w:r>
    </w:p>
    <w:p w14:paraId="007CDB39" w14:textId="5BB0002D" w:rsidR="00B53009" w:rsidRDefault="00B53009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Отмечаем, что </w:t>
      </w:r>
      <w:r w:rsidR="00580A0A">
        <w:rPr>
          <w:rFonts w:ascii="Times New Roman" w:hAnsi="Times New Roman"/>
          <w:sz w:val="28"/>
          <w:lang w:eastAsia="ru-RU"/>
        </w:rPr>
        <w:t xml:space="preserve">в действующей редакции общая сумма, утвержденных по годам и </w:t>
      </w:r>
      <w:r w:rsidR="00113ED8">
        <w:rPr>
          <w:rFonts w:ascii="Times New Roman" w:hAnsi="Times New Roman"/>
          <w:sz w:val="28"/>
          <w:lang w:eastAsia="ru-RU"/>
        </w:rPr>
        <w:t xml:space="preserve">по </w:t>
      </w:r>
      <w:r w:rsidR="00580A0A">
        <w:rPr>
          <w:rFonts w:ascii="Times New Roman" w:hAnsi="Times New Roman"/>
          <w:sz w:val="28"/>
          <w:lang w:eastAsia="ru-RU"/>
        </w:rPr>
        <w:t xml:space="preserve">мероприятиям ассигнований не соответствует итоговой сумме, утвержденной в данной программе на </w:t>
      </w:r>
      <w:r w:rsidR="00596B58">
        <w:rPr>
          <w:rFonts w:ascii="Times New Roman" w:hAnsi="Times New Roman"/>
          <w:sz w:val="28"/>
          <w:lang w:eastAsia="ru-RU"/>
        </w:rPr>
        <w:t>1,1</w:t>
      </w:r>
      <w:r w:rsidR="00580A0A">
        <w:rPr>
          <w:rFonts w:ascii="Times New Roman" w:hAnsi="Times New Roman"/>
          <w:sz w:val="28"/>
          <w:lang w:eastAsia="ru-RU"/>
        </w:rPr>
        <w:t xml:space="preserve"> млн.руб. (</w:t>
      </w:r>
      <w:r w:rsidR="00596B58" w:rsidRPr="00596B58">
        <w:rPr>
          <w:rFonts w:ascii="Times New Roman" w:hAnsi="Times New Roman"/>
          <w:sz w:val="28"/>
          <w:lang w:eastAsia="ru-RU"/>
        </w:rPr>
        <w:t>1</w:t>
      </w:r>
      <w:r w:rsidR="00A3340F">
        <w:rPr>
          <w:rFonts w:ascii="Times New Roman" w:hAnsi="Times New Roman"/>
          <w:sz w:val="28"/>
          <w:lang w:eastAsia="ru-RU"/>
        </w:rPr>
        <w:t> </w:t>
      </w:r>
      <w:r w:rsidR="00596B58" w:rsidRPr="00596B58">
        <w:rPr>
          <w:rFonts w:ascii="Times New Roman" w:hAnsi="Times New Roman"/>
          <w:sz w:val="28"/>
          <w:lang w:eastAsia="ru-RU"/>
        </w:rPr>
        <w:t>075</w:t>
      </w:r>
      <w:r w:rsidR="00A3340F">
        <w:rPr>
          <w:rFonts w:ascii="Times New Roman" w:hAnsi="Times New Roman"/>
          <w:sz w:val="28"/>
          <w:lang w:eastAsia="ru-RU"/>
        </w:rPr>
        <w:t>,</w:t>
      </w:r>
      <w:r w:rsidR="00596B58" w:rsidRPr="00596B58">
        <w:rPr>
          <w:rFonts w:ascii="Times New Roman" w:hAnsi="Times New Roman"/>
          <w:sz w:val="28"/>
          <w:lang w:eastAsia="ru-RU"/>
        </w:rPr>
        <w:t>2</w:t>
      </w:r>
      <w:r w:rsidR="00A3340F">
        <w:rPr>
          <w:rFonts w:ascii="Times New Roman" w:hAnsi="Times New Roman"/>
          <w:sz w:val="28"/>
          <w:lang w:eastAsia="ru-RU"/>
        </w:rPr>
        <w:t xml:space="preserve"> тыс.руб.</w:t>
      </w:r>
      <w:r w:rsidR="00580A0A">
        <w:rPr>
          <w:rFonts w:ascii="Times New Roman" w:hAnsi="Times New Roman"/>
          <w:sz w:val="28"/>
          <w:lang w:eastAsia="ru-RU"/>
        </w:rPr>
        <w:t xml:space="preserve">), в т.ч. </w:t>
      </w:r>
      <w:r w:rsidR="00C70B1C">
        <w:rPr>
          <w:rFonts w:ascii="Times New Roman" w:hAnsi="Times New Roman"/>
          <w:sz w:val="28"/>
          <w:lang w:eastAsia="ru-RU"/>
        </w:rPr>
        <w:t>в указанно</w:t>
      </w:r>
      <w:r w:rsidR="002835E2">
        <w:rPr>
          <w:rFonts w:ascii="Times New Roman" w:hAnsi="Times New Roman"/>
          <w:sz w:val="28"/>
          <w:lang w:eastAsia="ru-RU"/>
        </w:rPr>
        <w:t>й</w:t>
      </w:r>
      <w:r w:rsidR="00C70B1C">
        <w:rPr>
          <w:rFonts w:ascii="Times New Roman" w:hAnsi="Times New Roman"/>
          <w:sz w:val="28"/>
          <w:lang w:eastAsia="ru-RU"/>
        </w:rPr>
        <w:t xml:space="preserve"> </w:t>
      </w:r>
      <w:r w:rsidR="002835E2">
        <w:rPr>
          <w:rFonts w:ascii="Times New Roman" w:hAnsi="Times New Roman"/>
          <w:sz w:val="28"/>
          <w:lang w:eastAsia="ru-RU"/>
        </w:rPr>
        <w:t>сумме</w:t>
      </w:r>
      <w:r w:rsidR="00C70B1C">
        <w:rPr>
          <w:rFonts w:ascii="Times New Roman" w:hAnsi="Times New Roman"/>
          <w:sz w:val="28"/>
          <w:lang w:eastAsia="ru-RU"/>
        </w:rPr>
        <w:t xml:space="preserve"> </w:t>
      </w:r>
      <w:r w:rsidR="00580A0A">
        <w:rPr>
          <w:rFonts w:ascii="Times New Roman" w:hAnsi="Times New Roman"/>
          <w:sz w:val="28"/>
          <w:lang w:eastAsia="ru-RU"/>
        </w:rPr>
        <w:t>по подпрограмме № 1 «</w:t>
      </w:r>
      <w:r w:rsidR="00C70B1C" w:rsidRPr="00C70B1C">
        <w:rPr>
          <w:rFonts w:ascii="Times New Roman" w:hAnsi="Times New Roman"/>
          <w:sz w:val="28"/>
          <w:lang w:eastAsia="ru-RU"/>
        </w:rPr>
        <w:t>Организация и обеспечение бюджетного процесса и развитие информационных систем управления финансами в Архангельской области</w:t>
      </w:r>
      <w:r w:rsidR="00580A0A">
        <w:rPr>
          <w:rFonts w:ascii="Times New Roman" w:hAnsi="Times New Roman"/>
          <w:sz w:val="28"/>
          <w:lang w:eastAsia="ru-RU"/>
        </w:rPr>
        <w:t>»</w:t>
      </w:r>
      <w:r w:rsidR="00596B58">
        <w:rPr>
          <w:rFonts w:ascii="Times New Roman" w:hAnsi="Times New Roman"/>
          <w:sz w:val="28"/>
          <w:lang w:eastAsia="ru-RU"/>
        </w:rPr>
        <w:t xml:space="preserve"> между п. 3.1. и 5.1. перечня мероприятий данной подпрограммы</w:t>
      </w:r>
      <w:r w:rsidR="00737306">
        <w:rPr>
          <w:rFonts w:ascii="Times New Roman" w:hAnsi="Times New Roman"/>
          <w:sz w:val="28"/>
          <w:lang w:eastAsia="ru-RU"/>
        </w:rPr>
        <w:t>, как в большую, так и в меньшую сторону (+,-)</w:t>
      </w:r>
      <w:r w:rsidR="00596B58">
        <w:rPr>
          <w:rFonts w:ascii="Times New Roman" w:hAnsi="Times New Roman"/>
          <w:sz w:val="28"/>
          <w:lang w:eastAsia="ru-RU"/>
        </w:rPr>
        <w:t>.</w:t>
      </w:r>
    </w:p>
    <w:p w14:paraId="50F2D86C" w14:textId="7149DF5C" w:rsidR="005A655A" w:rsidRPr="00737306" w:rsidRDefault="00F326ED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737306">
        <w:rPr>
          <w:rFonts w:ascii="Times New Roman" w:hAnsi="Times New Roman"/>
          <w:sz w:val="28"/>
        </w:rPr>
        <w:t>С учетом действующей редакции, в которо</w:t>
      </w:r>
      <w:r w:rsidR="002835E2">
        <w:rPr>
          <w:rFonts w:ascii="Times New Roman" w:hAnsi="Times New Roman"/>
          <w:sz w:val="28"/>
        </w:rPr>
        <w:t>й</w:t>
      </w:r>
      <w:r w:rsidRPr="00737306">
        <w:rPr>
          <w:rFonts w:ascii="Times New Roman" w:hAnsi="Times New Roman"/>
          <w:sz w:val="28"/>
        </w:rPr>
        <w:t xml:space="preserve"> утверждены показатели по мероприятиям суммы финансирования</w:t>
      </w:r>
      <w:r w:rsidR="00F45AA5">
        <w:rPr>
          <w:rFonts w:ascii="Times New Roman" w:hAnsi="Times New Roman"/>
          <w:sz w:val="28"/>
        </w:rPr>
        <w:t>,</w:t>
      </w:r>
      <w:r w:rsidRPr="00737306">
        <w:rPr>
          <w:rFonts w:ascii="Times New Roman" w:hAnsi="Times New Roman"/>
          <w:sz w:val="28"/>
        </w:rPr>
        <w:t xml:space="preserve"> общий объем расходов на реализацию государственной программы предлагается </w:t>
      </w:r>
      <w:r w:rsidR="005A655A" w:rsidRPr="00737306">
        <w:rPr>
          <w:rFonts w:ascii="Times New Roman" w:hAnsi="Times New Roman"/>
          <w:sz w:val="28"/>
        </w:rPr>
        <w:t>уменьшить на 108</w:t>
      </w:r>
      <w:r w:rsidR="00F45AA5">
        <w:rPr>
          <w:rFonts w:ascii="Times New Roman" w:hAnsi="Times New Roman"/>
          <w:sz w:val="28"/>
        </w:rPr>
        <w:t>,</w:t>
      </w:r>
      <w:r w:rsidR="005A655A" w:rsidRPr="00737306">
        <w:rPr>
          <w:rFonts w:ascii="Times New Roman" w:hAnsi="Times New Roman"/>
          <w:sz w:val="28"/>
        </w:rPr>
        <w:t xml:space="preserve">5 млн.руб. </w:t>
      </w:r>
      <w:r w:rsidR="00A3340F">
        <w:rPr>
          <w:rFonts w:ascii="Times New Roman" w:hAnsi="Times New Roman"/>
          <w:sz w:val="28"/>
        </w:rPr>
        <w:br/>
      </w:r>
      <w:r w:rsidR="005A655A" w:rsidRPr="00737306">
        <w:rPr>
          <w:rFonts w:ascii="Times New Roman" w:hAnsi="Times New Roman"/>
          <w:sz w:val="28"/>
        </w:rPr>
        <w:t>(-0,3 %).</w:t>
      </w:r>
    </w:p>
    <w:p w14:paraId="0F659959" w14:textId="77777777" w:rsidR="00F90386" w:rsidRPr="00DF12F3" w:rsidRDefault="00F90386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DF12F3">
        <w:rPr>
          <w:rFonts w:ascii="Times New Roman" w:hAnsi="Times New Roman"/>
          <w:sz w:val="28"/>
        </w:rPr>
        <w:t xml:space="preserve">В таблице </w:t>
      </w:r>
      <w:r w:rsidR="006E44CD" w:rsidRPr="00DF12F3">
        <w:rPr>
          <w:rFonts w:ascii="Times New Roman" w:hAnsi="Times New Roman"/>
          <w:sz w:val="28"/>
        </w:rPr>
        <w:t>1</w:t>
      </w:r>
      <w:r w:rsidRPr="00DF12F3">
        <w:rPr>
          <w:rFonts w:ascii="Times New Roman" w:hAnsi="Times New Roman"/>
          <w:sz w:val="28"/>
        </w:rPr>
        <w:t xml:space="preserve"> представлена информация </w:t>
      </w:r>
      <w:r w:rsidR="00C81A27" w:rsidRPr="00DF12F3">
        <w:rPr>
          <w:rFonts w:ascii="Times New Roman" w:hAnsi="Times New Roman"/>
          <w:sz w:val="28"/>
        </w:rPr>
        <w:t>о суммах финансирования мероприятий госпрограммы и предлагаемые изменения</w:t>
      </w:r>
      <w:r w:rsidR="00DF12F3" w:rsidRPr="00DF12F3">
        <w:rPr>
          <w:rFonts w:ascii="Times New Roman" w:hAnsi="Times New Roman"/>
          <w:sz w:val="28"/>
        </w:rPr>
        <w:t xml:space="preserve"> по видам источников финансирования</w:t>
      </w:r>
      <w:r w:rsidR="00C81A27" w:rsidRPr="00DF12F3">
        <w:rPr>
          <w:rFonts w:ascii="Times New Roman" w:hAnsi="Times New Roman"/>
          <w:sz w:val="28"/>
        </w:rPr>
        <w:t>.</w:t>
      </w:r>
    </w:p>
    <w:p w14:paraId="47B8A434" w14:textId="77777777" w:rsidR="00C81A27" w:rsidRPr="00DF12F3" w:rsidRDefault="00C81A27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11803390" w14:textId="77777777" w:rsidR="00906DDD" w:rsidRPr="00DF12F3" w:rsidRDefault="00906DDD" w:rsidP="00906DDD">
      <w:pPr>
        <w:pStyle w:val="af"/>
      </w:pPr>
      <w:r w:rsidRPr="00DF12F3">
        <w:t xml:space="preserve">Таблица </w:t>
      </w:r>
      <w:r w:rsidR="003554BF">
        <w:rPr>
          <w:noProof/>
        </w:rPr>
        <w:fldChar w:fldCharType="begin"/>
      </w:r>
      <w:r w:rsidR="003554BF">
        <w:rPr>
          <w:noProof/>
        </w:rPr>
        <w:instrText xml:space="preserve"> SEQ Таблица \* ARABIC </w:instrText>
      </w:r>
      <w:r w:rsidR="003554BF">
        <w:rPr>
          <w:noProof/>
        </w:rPr>
        <w:fldChar w:fldCharType="separate"/>
      </w:r>
      <w:r w:rsidR="009549F5">
        <w:rPr>
          <w:noProof/>
        </w:rPr>
        <w:t>1</w:t>
      </w:r>
      <w:r w:rsidR="003554BF">
        <w:rPr>
          <w:noProof/>
        </w:rPr>
        <w:fldChar w:fldCharType="end"/>
      </w:r>
      <w:r w:rsidRPr="00DF12F3">
        <w:t xml:space="preserve">. Показатели финансирования государственной программы Архангельской области </w:t>
      </w:r>
      <w:r w:rsidR="00BB556D" w:rsidRPr="00DF12F3">
        <w:t>«Управление государственными финансами и государственным долгом Архангельской области»</w:t>
      </w:r>
      <w:r w:rsidR="00AC0670">
        <w:t>, предусмотренные</w:t>
      </w:r>
      <w:r w:rsidR="00BB556D" w:rsidRPr="00DF12F3">
        <w:t xml:space="preserve"> проект</w:t>
      </w:r>
      <w:r w:rsidR="00AC0670">
        <w:t>ом</w:t>
      </w:r>
      <w:r w:rsidR="00BB556D" w:rsidRPr="00DF12F3">
        <w:t xml:space="preserve"> НПА, которым вносятся изменения в данную программу</w:t>
      </w:r>
      <w:r w:rsidR="0018697F" w:rsidRPr="00DF12F3">
        <w:t>, млн.руб.</w:t>
      </w:r>
    </w:p>
    <w:tbl>
      <w:tblPr>
        <w:tblW w:w="8155" w:type="dxa"/>
        <w:jc w:val="center"/>
        <w:tblLook w:val="04A0" w:firstRow="1" w:lastRow="0" w:firstColumn="1" w:lastColumn="0" w:noHBand="0" w:noVBand="1"/>
      </w:tblPr>
      <w:tblGrid>
        <w:gridCol w:w="1050"/>
        <w:gridCol w:w="1306"/>
        <w:gridCol w:w="1240"/>
        <w:gridCol w:w="1066"/>
        <w:gridCol w:w="1306"/>
        <w:gridCol w:w="1304"/>
        <w:gridCol w:w="883"/>
      </w:tblGrid>
      <w:tr w:rsidR="00DF12F3" w:rsidRPr="00AC0670" w14:paraId="345BCFFB" w14:textId="77777777" w:rsidTr="00BF7586">
        <w:trPr>
          <w:trHeight w:val="25"/>
          <w:tblHeader/>
          <w:jc w:val="center"/>
        </w:trPr>
        <w:tc>
          <w:tcPr>
            <w:tcW w:w="105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D887" w14:textId="77777777" w:rsidR="00DF12F3" w:rsidRPr="00DF12F3" w:rsidRDefault="00DF12F3" w:rsidP="00DF1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3612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9C3D" w14:textId="77777777" w:rsidR="00DF12F3" w:rsidRPr="00DF12F3" w:rsidRDefault="00DF12F3" w:rsidP="00DF1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Проект НПА</w:t>
            </w:r>
          </w:p>
        </w:tc>
        <w:tc>
          <w:tcPr>
            <w:tcW w:w="349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8FD142" w14:textId="77777777" w:rsidR="00DF12F3" w:rsidRPr="00DF12F3" w:rsidRDefault="00DF12F3" w:rsidP="00DF1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DF12F3" w:rsidRPr="00AC0670" w14:paraId="52CDDC67" w14:textId="77777777" w:rsidTr="00BF7586">
        <w:trPr>
          <w:trHeight w:val="25"/>
          <w:tblHeader/>
          <w:jc w:val="center"/>
        </w:trPr>
        <w:tc>
          <w:tcPr>
            <w:tcW w:w="105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A587" w14:textId="77777777" w:rsidR="00DF12F3" w:rsidRPr="00DF12F3" w:rsidRDefault="00DF12F3" w:rsidP="00DF12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019C" w14:textId="77777777" w:rsidR="00DF12F3" w:rsidRPr="00DF12F3" w:rsidRDefault="00DF12F3" w:rsidP="00DF1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A825" w14:textId="77777777" w:rsidR="00DF12F3" w:rsidRPr="00DF12F3" w:rsidRDefault="00DF12F3" w:rsidP="00DF1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Обл. </w:t>
            </w:r>
            <w:proofErr w:type="spellStart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718C" w14:textId="77777777" w:rsidR="00DF12F3" w:rsidRPr="00DF12F3" w:rsidRDefault="00DF12F3" w:rsidP="00DF1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0D75" w14:textId="77777777" w:rsidR="00DF12F3" w:rsidRPr="00DF12F3" w:rsidRDefault="00DF12F3" w:rsidP="00DF1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163F" w14:textId="77777777" w:rsidR="00DF12F3" w:rsidRPr="00DF12F3" w:rsidRDefault="00DF12F3" w:rsidP="00DF1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Обл. </w:t>
            </w:r>
            <w:proofErr w:type="spellStart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A22596F" w14:textId="77777777" w:rsidR="00DF12F3" w:rsidRPr="00DF12F3" w:rsidRDefault="00DF12F3" w:rsidP="00DF1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DF12F3" w:rsidRPr="00DF12F3" w14:paraId="3E024562" w14:textId="77777777" w:rsidTr="00BF7586">
        <w:trPr>
          <w:trHeight w:val="6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3688" w14:textId="77777777" w:rsidR="00DF12F3" w:rsidRPr="00DF12F3" w:rsidRDefault="00DF12F3" w:rsidP="00DF1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D473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203,8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1FD7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7 878,4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2957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8 082,3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A4DA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2C84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8D9E64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DF12F3" w:rsidRPr="00DF12F3" w14:paraId="3A017605" w14:textId="77777777" w:rsidTr="00BF7586">
        <w:trPr>
          <w:trHeight w:val="6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9F88" w14:textId="77777777" w:rsidR="00DF12F3" w:rsidRPr="00DF12F3" w:rsidRDefault="00DF12F3" w:rsidP="00DF1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29ED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220,5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5D4F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7 775,1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9555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7 995,5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E4D3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51BC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-29,0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268678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-29,0 </w:t>
            </w:r>
          </w:p>
        </w:tc>
      </w:tr>
      <w:tr w:rsidR="00DF12F3" w:rsidRPr="00DF12F3" w14:paraId="4CF8DFB8" w14:textId="77777777" w:rsidTr="00BF7586">
        <w:trPr>
          <w:trHeight w:val="6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8225" w14:textId="77777777" w:rsidR="00DF12F3" w:rsidRPr="00DF12F3" w:rsidRDefault="00DF12F3" w:rsidP="00DF1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A79A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198,5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7079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11 517,1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AE46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11 715,6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5E84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34,0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B271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-43,8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296448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-9,8 </w:t>
            </w:r>
          </w:p>
        </w:tc>
      </w:tr>
      <w:tr w:rsidR="00DF12F3" w:rsidRPr="00DF12F3" w14:paraId="4AC9060C" w14:textId="77777777" w:rsidTr="00BF7586">
        <w:trPr>
          <w:trHeight w:val="6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6D37" w14:textId="77777777" w:rsidR="00DF12F3" w:rsidRPr="00DF12F3" w:rsidRDefault="00DF12F3" w:rsidP="00DF1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8285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183,7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C9E4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5 522,8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E253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5 706,5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3EB5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1,1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D4F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-9,0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9A85B71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-7,9 </w:t>
            </w:r>
          </w:p>
        </w:tc>
      </w:tr>
      <w:tr w:rsidR="00DF12F3" w:rsidRPr="00BF7586" w14:paraId="01654B05" w14:textId="77777777" w:rsidTr="00BF7586">
        <w:trPr>
          <w:trHeight w:val="6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C7EA" w14:textId="77777777" w:rsidR="00DF12F3" w:rsidRPr="00DF12F3" w:rsidRDefault="00DF12F3" w:rsidP="00DF12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0F69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159,7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F9D9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4 932,6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D758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5 092,3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18D1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-24,6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FF8F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-37,3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D6180C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-61,8 </w:t>
            </w:r>
          </w:p>
        </w:tc>
      </w:tr>
      <w:tr w:rsidR="00DF12F3" w:rsidRPr="00BF7586" w14:paraId="4C1BF0B5" w14:textId="77777777" w:rsidTr="00BF7586">
        <w:trPr>
          <w:trHeight w:val="6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BD4F" w14:textId="77777777" w:rsidR="00DF12F3" w:rsidRPr="00DF12F3" w:rsidRDefault="00DF12F3" w:rsidP="00DF12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0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45E8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966,2 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C230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37 626,0 </w:t>
            </w:r>
          </w:p>
        </w:tc>
        <w:tc>
          <w:tcPr>
            <w:tcW w:w="10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98FC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38 592,2 </w:t>
            </w:r>
          </w:p>
        </w:tc>
        <w:tc>
          <w:tcPr>
            <w:tcW w:w="130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C474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10,5 </w:t>
            </w:r>
          </w:p>
        </w:tc>
        <w:tc>
          <w:tcPr>
            <w:tcW w:w="13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65DE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-119,0 </w:t>
            </w:r>
          </w:p>
        </w:tc>
        <w:tc>
          <w:tcPr>
            <w:tcW w:w="8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BF0B351" w14:textId="77777777" w:rsidR="00DF12F3" w:rsidRPr="00DF12F3" w:rsidRDefault="00DF12F3" w:rsidP="00DF12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2F3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-108,5 </w:t>
            </w:r>
          </w:p>
        </w:tc>
      </w:tr>
    </w:tbl>
    <w:p w14:paraId="66EE3821" w14:textId="77777777" w:rsidR="00DF12F3" w:rsidRPr="00BF7586" w:rsidRDefault="00DF12F3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5BEC24CD" w14:textId="77777777" w:rsidR="00A7346A" w:rsidRPr="00BF7586" w:rsidRDefault="00A7346A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BF7586">
        <w:rPr>
          <w:rFonts w:ascii="Times New Roman" w:hAnsi="Times New Roman"/>
          <w:sz w:val="28"/>
        </w:rPr>
        <w:t>Изменения, вносимые НПА на 2022 год обусловлены суммой ассигнований, утвержденных в уточненной бюджетной роспис</w:t>
      </w:r>
      <w:r w:rsidR="00BF7586" w:rsidRPr="00BF7586">
        <w:rPr>
          <w:rFonts w:ascii="Times New Roman" w:hAnsi="Times New Roman"/>
          <w:sz w:val="28"/>
        </w:rPr>
        <w:t>и</w:t>
      </w:r>
      <w:r w:rsidR="006D14BC">
        <w:rPr>
          <w:rFonts w:ascii="Times New Roman" w:hAnsi="Times New Roman"/>
          <w:sz w:val="28"/>
        </w:rPr>
        <w:t xml:space="preserve">, действующей на 31.12.2022 </w:t>
      </w:r>
      <w:r w:rsidRPr="00BF7586">
        <w:rPr>
          <w:rFonts w:ascii="Times New Roman" w:hAnsi="Times New Roman"/>
          <w:sz w:val="28"/>
        </w:rPr>
        <w:t xml:space="preserve">по реализации мероприятий государственной программы </w:t>
      </w:r>
      <w:r w:rsidRPr="00BF7586">
        <w:rPr>
          <w:rFonts w:ascii="Times New Roman" w:hAnsi="Times New Roman"/>
          <w:sz w:val="28"/>
        </w:rPr>
        <w:lastRenderedPageBreak/>
        <w:t xml:space="preserve">Архангельской области </w:t>
      </w:r>
      <w:r w:rsidR="001D110F" w:rsidRPr="00BF7586">
        <w:rPr>
          <w:rFonts w:ascii="Times New Roman" w:hAnsi="Times New Roman"/>
          <w:sz w:val="28"/>
        </w:rPr>
        <w:t>«Управление государственными финансами и государственным долгом Архангельской области».</w:t>
      </w:r>
    </w:p>
    <w:p w14:paraId="0D4CAC02" w14:textId="77777777" w:rsidR="003432C0" w:rsidRDefault="003432C0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BF7586">
        <w:rPr>
          <w:rFonts w:ascii="Times New Roman" w:hAnsi="Times New Roman"/>
          <w:sz w:val="28"/>
        </w:rPr>
        <w:t xml:space="preserve">Изменения </w:t>
      </w:r>
      <w:r w:rsidR="001328FB" w:rsidRPr="00BF7586">
        <w:rPr>
          <w:rFonts w:ascii="Times New Roman" w:hAnsi="Times New Roman"/>
          <w:sz w:val="28"/>
        </w:rPr>
        <w:t xml:space="preserve">на </w:t>
      </w:r>
      <w:r w:rsidRPr="00BF7586">
        <w:rPr>
          <w:rFonts w:ascii="Times New Roman" w:hAnsi="Times New Roman"/>
          <w:sz w:val="28"/>
        </w:rPr>
        <w:t>2023</w:t>
      </w:r>
      <w:r w:rsidR="001328FB" w:rsidRPr="00BF7586">
        <w:rPr>
          <w:rFonts w:ascii="Times New Roman" w:hAnsi="Times New Roman"/>
          <w:sz w:val="28"/>
        </w:rPr>
        <w:t xml:space="preserve"> –</w:t>
      </w:r>
      <w:r w:rsidRPr="00BF7586">
        <w:rPr>
          <w:rFonts w:ascii="Times New Roman" w:hAnsi="Times New Roman"/>
          <w:sz w:val="28"/>
        </w:rPr>
        <w:t xml:space="preserve"> 2025 годы, обусловлены показателями уточненной бюджетной росписи по расходам на указанные периоды, утвержденн</w:t>
      </w:r>
      <w:r w:rsidR="00BF7586" w:rsidRPr="00BF7586">
        <w:rPr>
          <w:rFonts w:ascii="Times New Roman" w:hAnsi="Times New Roman"/>
          <w:sz w:val="28"/>
        </w:rPr>
        <w:t xml:space="preserve">ыми </w:t>
      </w:r>
      <w:r w:rsidRPr="00BF7586">
        <w:rPr>
          <w:rFonts w:ascii="Times New Roman" w:hAnsi="Times New Roman"/>
          <w:sz w:val="28"/>
        </w:rPr>
        <w:t xml:space="preserve">минфином </w:t>
      </w:r>
      <w:r w:rsidR="006E44CD" w:rsidRPr="00BF7586">
        <w:rPr>
          <w:rFonts w:ascii="Times New Roman" w:hAnsi="Times New Roman"/>
          <w:sz w:val="28"/>
        </w:rPr>
        <w:t xml:space="preserve">Архангельской области от </w:t>
      </w:r>
      <w:r w:rsidRPr="00BF7586">
        <w:rPr>
          <w:rFonts w:ascii="Times New Roman" w:hAnsi="Times New Roman"/>
          <w:sz w:val="28"/>
        </w:rPr>
        <w:t>07.02.2023.</w:t>
      </w:r>
    </w:p>
    <w:p w14:paraId="516F92E8" w14:textId="1EF7857F" w:rsidR="00137340" w:rsidRDefault="00137340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таблице 2, представлены показатели вносимых изменений в указанную государственную программу в раз</w:t>
      </w:r>
      <w:r w:rsidR="00F45AA5">
        <w:rPr>
          <w:rFonts w:ascii="Times New Roman" w:hAnsi="Times New Roman"/>
          <w:sz w:val="28"/>
        </w:rPr>
        <w:t>резе</w:t>
      </w:r>
      <w:r>
        <w:rPr>
          <w:rFonts w:ascii="Times New Roman" w:hAnsi="Times New Roman"/>
          <w:sz w:val="28"/>
        </w:rPr>
        <w:t xml:space="preserve"> подпрограмм.</w:t>
      </w:r>
    </w:p>
    <w:p w14:paraId="4063A161" w14:textId="77777777" w:rsidR="009549F5" w:rsidRPr="009549F5" w:rsidRDefault="009549F5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4932CA93" w14:textId="77777777" w:rsidR="009549F5" w:rsidRDefault="009549F5" w:rsidP="009549F5">
      <w:pPr>
        <w:pStyle w:val="af"/>
      </w:pPr>
      <w:r>
        <w:t xml:space="preserve">Таблица </w:t>
      </w:r>
      <w:r w:rsidR="003554BF">
        <w:rPr>
          <w:noProof/>
        </w:rPr>
        <w:fldChar w:fldCharType="begin"/>
      </w:r>
      <w:r w:rsidR="003554BF">
        <w:rPr>
          <w:noProof/>
        </w:rPr>
        <w:instrText xml:space="preserve"> SEQ Таблица \* ARABIC </w:instrText>
      </w:r>
      <w:r w:rsidR="003554BF">
        <w:rPr>
          <w:noProof/>
        </w:rPr>
        <w:fldChar w:fldCharType="separate"/>
      </w:r>
      <w:r>
        <w:rPr>
          <w:noProof/>
        </w:rPr>
        <w:t>2</w:t>
      </w:r>
      <w:r w:rsidR="003554BF">
        <w:rPr>
          <w:noProof/>
        </w:rPr>
        <w:fldChar w:fldCharType="end"/>
      </w:r>
      <w:r>
        <w:t xml:space="preserve">. </w:t>
      </w:r>
      <w:r w:rsidR="005B4A57" w:rsidRPr="005B4A57">
        <w:t>Параметры финансирования госпрограммы №</w:t>
      </w:r>
      <w:r w:rsidR="005B4A57">
        <w:t> </w:t>
      </w:r>
      <w:r w:rsidR="005B4A57" w:rsidRPr="005B4A57">
        <w:t>474-пп за счет всех источников на 2021 – 2025 годы, млн.руб.</w:t>
      </w:r>
    </w:p>
    <w:tbl>
      <w:tblPr>
        <w:tblW w:w="9769" w:type="dxa"/>
        <w:tblInd w:w="85" w:type="dxa"/>
        <w:tblLook w:val="04A0" w:firstRow="1" w:lastRow="0" w:firstColumn="1" w:lastColumn="0" w:noHBand="0" w:noVBand="1"/>
      </w:tblPr>
      <w:tblGrid>
        <w:gridCol w:w="417"/>
        <w:gridCol w:w="3970"/>
        <w:gridCol w:w="2157"/>
        <w:gridCol w:w="1491"/>
        <w:gridCol w:w="1734"/>
      </w:tblGrid>
      <w:tr w:rsidR="00137340" w:rsidRPr="00137340" w14:paraId="05FBBDE0" w14:textId="77777777" w:rsidTr="009549F5">
        <w:trPr>
          <w:trHeight w:val="25"/>
          <w:tblHeader/>
        </w:trPr>
        <w:tc>
          <w:tcPr>
            <w:tcW w:w="41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360E" w14:textId="77777777" w:rsidR="00137340" w:rsidRPr="00137340" w:rsidRDefault="00137340" w:rsidP="00137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7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89F5" w14:textId="77777777" w:rsidR="00137340" w:rsidRPr="00137340" w:rsidRDefault="00137340" w:rsidP="00137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5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51CB" w14:textId="77777777" w:rsidR="00137340" w:rsidRPr="00137340" w:rsidRDefault="00137340" w:rsidP="00137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ГП в ред. от 28.12.22</w:t>
            </w:r>
          </w:p>
        </w:tc>
        <w:tc>
          <w:tcPr>
            <w:tcW w:w="149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D81F" w14:textId="77777777" w:rsidR="00137340" w:rsidRPr="00137340" w:rsidRDefault="00137340" w:rsidP="00137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НПА</w:t>
            </w:r>
          </w:p>
        </w:tc>
        <w:tc>
          <w:tcPr>
            <w:tcW w:w="173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F7155F" w14:textId="77777777" w:rsidR="00137340" w:rsidRPr="00137340" w:rsidRDefault="00137340" w:rsidP="00137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137340" w:rsidRPr="00137340" w14:paraId="14305D7A" w14:textId="77777777" w:rsidTr="009549F5">
        <w:trPr>
          <w:trHeight w:val="6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DE1E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F106" w14:textId="77777777" w:rsidR="00137340" w:rsidRPr="00137340" w:rsidRDefault="00137340" w:rsidP="001373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бюджетного процесса и развитие информационных систем управления финансами в Архангельской области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6200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2 964,3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6648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2 920,3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F7882F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-43,9 </w:t>
            </w:r>
          </w:p>
        </w:tc>
      </w:tr>
      <w:tr w:rsidR="00137340" w:rsidRPr="00137340" w14:paraId="7FCAF71F" w14:textId="77777777" w:rsidTr="009549F5">
        <w:trPr>
          <w:trHeight w:val="6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C21A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1C6F" w14:textId="77777777" w:rsidR="00137340" w:rsidRPr="00137340" w:rsidRDefault="00137340" w:rsidP="001373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государственным долгом Архангельской области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C8FC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8 932,6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2C5C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8 824,7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E5A3D5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-107,9 </w:t>
            </w:r>
          </w:p>
        </w:tc>
      </w:tr>
      <w:tr w:rsidR="00137340" w:rsidRPr="00137340" w14:paraId="1869CDF4" w14:textId="77777777" w:rsidTr="009549F5">
        <w:trPr>
          <w:trHeight w:val="6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4AD0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CC6E" w14:textId="77777777" w:rsidR="00137340" w:rsidRPr="00137340" w:rsidRDefault="00137340" w:rsidP="001373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Поддержание устойчивого исполнения бюджетов муниципальных образований Архангельской области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5AA7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26 577,7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5F1C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26 621,0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FF6F9E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43,3 </w:t>
            </w:r>
          </w:p>
        </w:tc>
      </w:tr>
      <w:tr w:rsidR="00137340" w:rsidRPr="00137340" w14:paraId="33E0CEDF" w14:textId="77777777" w:rsidTr="009549F5">
        <w:trPr>
          <w:trHeight w:val="6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BD0B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19B4" w14:textId="77777777" w:rsidR="00137340" w:rsidRPr="00137340" w:rsidRDefault="00137340" w:rsidP="001373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внутреннего государственного финансового контроля и контроля в сфере закупок товаров, работ, услуг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C58A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226,1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0CFD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226,1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492EED3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37340" w:rsidRPr="00137340" w14:paraId="52CEFD22" w14:textId="77777777" w:rsidTr="009549F5">
        <w:trPr>
          <w:trHeight w:val="60"/>
        </w:trPr>
        <w:tc>
          <w:tcPr>
            <w:tcW w:w="4387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D2005" w14:textId="77777777" w:rsidR="00137340" w:rsidRPr="00137340" w:rsidRDefault="00137340" w:rsidP="0013734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45F2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38 700,7 </w:t>
            </w:r>
          </w:p>
        </w:tc>
        <w:tc>
          <w:tcPr>
            <w:tcW w:w="14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1E7F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38 592,2 </w:t>
            </w:r>
          </w:p>
        </w:tc>
        <w:tc>
          <w:tcPr>
            <w:tcW w:w="17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C88AFD9" w14:textId="77777777" w:rsidR="00137340" w:rsidRPr="00137340" w:rsidRDefault="00137340" w:rsidP="0013734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7340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-108,5 </w:t>
            </w:r>
          </w:p>
        </w:tc>
      </w:tr>
    </w:tbl>
    <w:p w14:paraId="69D1F15E" w14:textId="77777777" w:rsidR="00137340" w:rsidRPr="00B061F8" w:rsidRDefault="00137340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36259231" w14:textId="77777777" w:rsidR="004D7604" w:rsidRPr="00BF7586" w:rsidRDefault="00742602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BF7586">
        <w:rPr>
          <w:rFonts w:ascii="Times New Roman" w:hAnsi="Times New Roman"/>
          <w:sz w:val="28"/>
        </w:rPr>
        <w:t>По мероприятиям подпрограммы № 1 «</w:t>
      </w:r>
      <w:r w:rsidR="006E44CD" w:rsidRPr="00BF7586">
        <w:rPr>
          <w:rFonts w:ascii="Times New Roman" w:hAnsi="Times New Roman"/>
          <w:sz w:val="28"/>
        </w:rPr>
        <w:t>Организация и обеспечение бюджетного процесса и развитие информационных систем управления финансами в Архангельской области</w:t>
      </w:r>
      <w:r w:rsidRPr="00BF7586">
        <w:rPr>
          <w:rFonts w:ascii="Times New Roman" w:hAnsi="Times New Roman"/>
          <w:sz w:val="28"/>
        </w:rPr>
        <w:t>»</w:t>
      </w:r>
      <w:r w:rsidR="006E44CD" w:rsidRPr="00BF7586">
        <w:rPr>
          <w:rFonts w:ascii="Times New Roman" w:hAnsi="Times New Roman"/>
          <w:sz w:val="28"/>
        </w:rPr>
        <w:t xml:space="preserve"> сведения об утвержденных показателях и вносимых изменениях представлена в таблице </w:t>
      </w:r>
      <w:r w:rsidR="00B061F8">
        <w:rPr>
          <w:rFonts w:ascii="Times New Roman" w:hAnsi="Times New Roman"/>
          <w:sz w:val="28"/>
        </w:rPr>
        <w:t>3</w:t>
      </w:r>
      <w:r w:rsidR="006E44CD" w:rsidRPr="00BF7586">
        <w:rPr>
          <w:rFonts w:ascii="Times New Roman" w:hAnsi="Times New Roman"/>
          <w:sz w:val="28"/>
        </w:rPr>
        <w:t>.</w:t>
      </w:r>
    </w:p>
    <w:p w14:paraId="5A6642FB" w14:textId="77777777" w:rsidR="006E44CD" w:rsidRPr="00BF7586" w:rsidRDefault="006E44CD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20248794" w14:textId="77777777" w:rsidR="006E7B0A" w:rsidRDefault="006E7B0A" w:rsidP="006E7B0A">
      <w:pPr>
        <w:pStyle w:val="af"/>
      </w:pPr>
      <w:r w:rsidRPr="00BF7586">
        <w:t xml:space="preserve">Таблица </w:t>
      </w:r>
      <w:r w:rsidR="003554BF">
        <w:rPr>
          <w:noProof/>
        </w:rPr>
        <w:fldChar w:fldCharType="begin"/>
      </w:r>
      <w:r w:rsidR="003554BF">
        <w:rPr>
          <w:noProof/>
        </w:rPr>
        <w:instrText xml:space="preserve"> SEQ Таблица \* ARABIC </w:instrText>
      </w:r>
      <w:r w:rsidR="003554BF">
        <w:rPr>
          <w:noProof/>
        </w:rPr>
        <w:fldChar w:fldCharType="separate"/>
      </w:r>
      <w:r w:rsidR="009549F5">
        <w:rPr>
          <w:noProof/>
        </w:rPr>
        <w:t>3</w:t>
      </w:r>
      <w:r w:rsidR="003554BF">
        <w:rPr>
          <w:noProof/>
        </w:rPr>
        <w:fldChar w:fldCharType="end"/>
      </w:r>
      <w:r w:rsidRPr="00BF7586">
        <w:t xml:space="preserve">. Показатели финансирования </w:t>
      </w:r>
      <w:r w:rsidR="005F5524" w:rsidRPr="00BF7586">
        <w:t xml:space="preserve">подпрограммы № 1 </w:t>
      </w:r>
      <w:r w:rsidRPr="00BF7586">
        <w:t>государственной программы Архангельской области «Управление государственными финансами и государственным долгом Архангельской области», а также показатели проекта НПА, которым вносятся изменения в данную программу, млн.руб.</w:t>
      </w:r>
    </w:p>
    <w:tbl>
      <w:tblPr>
        <w:tblW w:w="9678" w:type="dxa"/>
        <w:tblInd w:w="85" w:type="dxa"/>
        <w:tblLook w:val="04A0" w:firstRow="1" w:lastRow="0" w:firstColumn="1" w:lastColumn="0" w:noHBand="0" w:noVBand="1"/>
      </w:tblPr>
      <w:tblGrid>
        <w:gridCol w:w="2717"/>
        <w:gridCol w:w="838"/>
        <w:gridCol w:w="838"/>
        <w:gridCol w:w="838"/>
        <w:gridCol w:w="838"/>
        <w:gridCol w:w="838"/>
        <w:gridCol w:w="891"/>
        <w:gridCol w:w="940"/>
        <w:gridCol w:w="940"/>
      </w:tblGrid>
      <w:tr w:rsidR="008E27E4" w:rsidRPr="008E27E4" w14:paraId="5A69AA66" w14:textId="77777777" w:rsidTr="00945A47">
        <w:trPr>
          <w:trHeight w:val="25"/>
          <w:tblHeader/>
        </w:trPr>
        <w:tc>
          <w:tcPr>
            <w:tcW w:w="271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FDED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81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39AD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ГП ред. от  28.12.22</w:t>
            </w:r>
          </w:p>
        </w:tc>
        <w:tc>
          <w:tcPr>
            <w:tcW w:w="94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6DC0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Всего в ГП по </w:t>
            </w:r>
            <w:proofErr w:type="spellStart"/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</w:t>
            </w:r>
            <w:proofErr w:type="spellEnd"/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4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38AB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Откло-нение</w:t>
            </w:r>
            <w:proofErr w:type="spellEnd"/>
            <w:proofErr w:type="gramEnd"/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(+,-)</w:t>
            </w:r>
          </w:p>
        </w:tc>
      </w:tr>
      <w:tr w:rsidR="008E27E4" w:rsidRPr="008E27E4" w14:paraId="0E82375E" w14:textId="77777777" w:rsidTr="00945A47">
        <w:trPr>
          <w:trHeight w:val="324"/>
          <w:tblHeader/>
        </w:trPr>
        <w:tc>
          <w:tcPr>
            <w:tcW w:w="271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E053" w14:textId="77777777" w:rsidR="008E27E4" w:rsidRPr="008E27E4" w:rsidRDefault="008E27E4" w:rsidP="008E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9EC0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1A59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7FB5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FF26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17B7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A92F" w14:textId="77777777" w:rsidR="008E27E4" w:rsidRPr="008E27E4" w:rsidRDefault="008E27E4" w:rsidP="008E2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4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6AE2" w14:textId="77777777" w:rsidR="008E27E4" w:rsidRPr="008E27E4" w:rsidRDefault="008E27E4" w:rsidP="008E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ED9" w14:textId="77777777" w:rsidR="008E27E4" w:rsidRPr="008E27E4" w:rsidRDefault="008E27E4" w:rsidP="008E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E27E4" w:rsidRPr="008E27E4" w14:paraId="2C675C55" w14:textId="77777777" w:rsidTr="00945A47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C06E" w14:textId="77777777" w:rsidR="008E27E4" w:rsidRPr="008E27E4" w:rsidRDefault="008E27E4" w:rsidP="008E27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Совершенствование и поддержка функционирования систем автоматизации бюджетного процесса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0709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12,4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E4A0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13,4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8772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17,4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F889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4443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21,6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836C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84,8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B234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85,9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6B48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-1,1 </w:t>
            </w:r>
          </w:p>
        </w:tc>
      </w:tr>
      <w:tr w:rsidR="008E27E4" w:rsidRPr="008E27E4" w14:paraId="6E9D39DD" w14:textId="77777777" w:rsidTr="00945A47">
        <w:trPr>
          <w:trHeight w:val="236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050B" w14:textId="77777777" w:rsidR="008E27E4" w:rsidRPr="008E27E4" w:rsidRDefault="008E27E4" w:rsidP="008E27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судебных актов по искам к Архангельской области, предусматривающих обращение взыскания на средства областного бюджета в порядке, предусмотренном законодательством РФ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3A82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293,3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59F4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133,3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BF7A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110,8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A35B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62,3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B399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62,3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D0BE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662,0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F2E5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662,0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2E5B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8E27E4" w:rsidRPr="008E27E4" w14:paraId="6B01B88B" w14:textId="77777777" w:rsidTr="00945A47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C734" w14:textId="77777777" w:rsidR="008E27E4" w:rsidRPr="008E27E4" w:rsidRDefault="008E27E4" w:rsidP="008E27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деятельности министерства финансов как ответственного исполнителя государственной программы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C95E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77,5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ECD2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92,8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0DAD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114,2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9A71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119,5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8671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124,2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6907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528,2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126E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527,1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B41D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1,1 </w:t>
            </w:r>
          </w:p>
        </w:tc>
      </w:tr>
      <w:tr w:rsidR="008E27E4" w:rsidRPr="008E27E4" w14:paraId="1770BEC4" w14:textId="77777777" w:rsidTr="00945A47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8E94" w14:textId="77777777" w:rsidR="008E27E4" w:rsidRPr="008E27E4" w:rsidRDefault="008E27E4" w:rsidP="008E27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деятельности министерства финансов как главного распорядителя средств областного бюджета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94C4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293,9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E43E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299,7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EB79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334,6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6FB4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360,2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11B4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400,9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DA8A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1 689,3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CA28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1 689,3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3B31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8E27E4" w:rsidRPr="008E27E4" w14:paraId="0E557E72" w14:textId="77777777" w:rsidTr="00945A47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1142" w14:textId="77777777" w:rsidR="008E27E4" w:rsidRPr="008E27E4" w:rsidRDefault="008E27E4" w:rsidP="008E27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09B0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677,0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7052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539,2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BA2ED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577,0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2D39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562,0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B65A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608,9 </w:t>
            </w:r>
          </w:p>
        </w:tc>
        <w:tc>
          <w:tcPr>
            <w:tcW w:w="8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81F1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2 964,3 </w:t>
            </w:r>
          </w:p>
        </w:tc>
        <w:tc>
          <w:tcPr>
            <w:tcW w:w="9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064B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2 964,3 </w:t>
            </w:r>
          </w:p>
        </w:tc>
        <w:tc>
          <w:tcPr>
            <w:tcW w:w="9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3BF2" w14:textId="77777777" w:rsidR="008E27E4" w:rsidRPr="008E27E4" w:rsidRDefault="008E27E4" w:rsidP="008E27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27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</w:tr>
    </w:tbl>
    <w:p w14:paraId="00E0927E" w14:textId="77777777" w:rsidR="00B061F8" w:rsidRPr="00FB4A30" w:rsidRDefault="00B061F8" w:rsidP="00FB4A30">
      <w:pPr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</w:rPr>
      </w:pPr>
    </w:p>
    <w:p w14:paraId="42608C4B" w14:textId="77777777" w:rsidR="005F5524" w:rsidRPr="00FB4A30" w:rsidRDefault="005F5524" w:rsidP="005F55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4A30">
        <w:rPr>
          <w:rFonts w:ascii="Times New Roman" w:hAnsi="Times New Roman"/>
          <w:sz w:val="24"/>
          <w:szCs w:val="24"/>
        </w:rPr>
        <w:t xml:space="preserve">Продолжение таблицы </w:t>
      </w:r>
      <w:r w:rsidR="00FB4A30">
        <w:rPr>
          <w:rFonts w:ascii="Times New Roman" w:hAnsi="Times New Roman"/>
          <w:sz w:val="24"/>
          <w:szCs w:val="24"/>
        </w:rPr>
        <w:t>3</w:t>
      </w:r>
      <w:r w:rsidRPr="00FB4A30">
        <w:rPr>
          <w:rFonts w:ascii="Times New Roman" w:hAnsi="Times New Roman"/>
          <w:sz w:val="24"/>
          <w:szCs w:val="24"/>
        </w:rPr>
        <w:t>, млн.руб.</w:t>
      </w:r>
    </w:p>
    <w:tbl>
      <w:tblPr>
        <w:tblW w:w="7798" w:type="dxa"/>
        <w:tblInd w:w="85" w:type="dxa"/>
        <w:tblLook w:val="04A0" w:firstRow="1" w:lastRow="0" w:firstColumn="1" w:lastColumn="0" w:noHBand="0" w:noVBand="1"/>
      </w:tblPr>
      <w:tblGrid>
        <w:gridCol w:w="2717"/>
        <w:gridCol w:w="838"/>
        <w:gridCol w:w="838"/>
        <w:gridCol w:w="838"/>
        <w:gridCol w:w="838"/>
        <w:gridCol w:w="838"/>
        <w:gridCol w:w="891"/>
      </w:tblGrid>
      <w:tr w:rsidR="00FB4A30" w:rsidRPr="00FB4A30" w14:paraId="1F86E0C4" w14:textId="77777777" w:rsidTr="000A4456">
        <w:trPr>
          <w:trHeight w:val="29"/>
          <w:tblHeader/>
        </w:trPr>
        <w:tc>
          <w:tcPr>
            <w:tcW w:w="271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ECA5" w14:textId="77777777" w:rsidR="00FB4A30" w:rsidRPr="00FB4A30" w:rsidRDefault="00FB4A30" w:rsidP="00FB4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Наименование</w:t>
            </w:r>
          </w:p>
        </w:tc>
        <w:tc>
          <w:tcPr>
            <w:tcW w:w="5081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3B40" w14:textId="77777777" w:rsidR="00FB4A30" w:rsidRPr="00FB4A30" w:rsidRDefault="00FB4A30" w:rsidP="00FB4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НПА</w:t>
            </w:r>
          </w:p>
        </w:tc>
      </w:tr>
      <w:tr w:rsidR="00FB4A30" w:rsidRPr="00FB4A30" w14:paraId="1B342F12" w14:textId="77777777" w:rsidTr="000A4456">
        <w:trPr>
          <w:trHeight w:val="25"/>
          <w:tblHeader/>
        </w:trPr>
        <w:tc>
          <w:tcPr>
            <w:tcW w:w="271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82DE" w14:textId="77777777" w:rsidR="00FB4A30" w:rsidRPr="00FB4A30" w:rsidRDefault="00FB4A30" w:rsidP="00FB4A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32F3" w14:textId="77777777" w:rsidR="00FB4A30" w:rsidRPr="00FB4A30" w:rsidRDefault="00FB4A30" w:rsidP="00FB4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65E0" w14:textId="77777777" w:rsidR="00FB4A30" w:rsidRPr="00FB4A30" w:rsidRDefault="00FB4A30" w:rsidP="00FB4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14CD" w14:textId="77777777" w:rsidR="00FB4A30" w:rsidRPr="00FB4A30" w:rsidRDefault="00FB4A30" w:rsidP="00FB4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A875" w14:textId="77777777" w:rsidR="00FB4A30" w:rsidRPr="00FB4A30" w:rsidRDefault="00FB4A30" w:rsidP="00FB4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5BE1" w14:textId="77777777" w:rsidR="00FB4A30" w:rsidRPr="00FB4A30" w:rsidRDefault="00FB4A30" w:rsidP="00FB4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BC99" w14:textId="77777777" w:rsidR="00FB4A30" w:rsidRPr="00FB4A30" w:rsidRDefault="00FB4A30" w:rsidP="00FB4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FB4A30" w:rsidRPr="00FB4A30" w14:paraId="6CA156BE" w14:textId="77777777" w:rsidTr="00945A47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982F" w14:textId="77777777" w:rsidR="00FB4A30" w:rsidRPr="00FB4A30" w:rsidRDefault="00FB4A30" w:rsidP="00FB4A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Совершенствование и поддержка функционирования систем автоматизации бюджетного процесса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2A54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12,4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9787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13,3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0D08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17,4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B077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A6CA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21,6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59E4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84,7 </w:t>
            </w:r>
          </w:p>
        </w:tc>
      </w:tr>
      <w:tr w:rsidR="00FB4A30" w:rsidRPr="00FB4A30" w14:paraId="0CD97F37" w14:textId="77777777" w:rsidTr="00945A47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ABD7" w14:textId="77777777" w:rsidR="00FB4A30" w:rsidRPr="00FB4A30" w:rsidRDefault="00FB4A30" w:rsidP="00FB4A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судебных актов по искам к Архангельской области, предусматривающих обращение взыскания на средства областного бюджета в порядке, предусмотренном законодательством РФ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117A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293,3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3BE6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176,6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EACE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64,5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AB3D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62,3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2B2A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62,3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A23C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659,0 </w:t>
            </w:r>
          </w:p>
        </w:tc>
      </w:tr>
      <w:tr w:rsidR="00FB4A30" w:rsidRPr="00FB4A30" w14:paraId="6F1F58BF" w14:textId="77777777" w:rsidTr="00945A47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0E6E" w14:textId="77777777" w:rsidR="00FB4A30" w:rsidRPr="00FB4A30" w:rsidRDefault="00FB4A30" w:rsidP="00FB4A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деятельности министерства финансов как ответственного исполнителя государственной программы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3895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77,5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B18A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92,9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D1AD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114,2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ABD1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119,5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662F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124,2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238B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528,3 </w:t>
            </w:r>
          </w:p>
        </w:tc>
      </w:tr>
      <w:tr w:rsidR="00FB4A30" w:rsidRPr="00FB4A30" w14:paraId="6FAF120F" w14:textId="77777777" w:rsidTr="00945A47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7BA5" w14:textId="77777777" w:rsidR="00FB4A30" w:rsidRPr="00FB4A30" w:rsidRDefault="00FB4A30" w:rsidP="00FB4A3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деятельности министерства финансов как главного распорядителя средств областного бюджета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1DEB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293,9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83F4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299,7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21B2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337,7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A5D3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352,4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424D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364,7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7C15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1 648,4 </w:t>
            </w:r>
          </w:p>
        </w:tc>
      </w:tr>
      <w:tr w:rsidR="00FB4A30" w:rsidRPr="00FB4A30" w14:paraId="3AEB099D" w14:textId="77777777" w:rsidTr="00945A47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C0E3" w14:textId="77777777" w:rsidR="00FB4A30" w:rsidRPr="00FB4A30" w:rsidRDefault="00FB4A30" w:rsidP="00FB4A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8CA0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677,0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8686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582,5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CFEB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533,8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5358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554,2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432A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572,8 </w:t>
            </w:r>
          </w:p>
        </w:tc>
        <w:tc>
          <w:tcPr>
            <w:tcW w:w="8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8730" w14:textId="77777777" w:rsidR="00FB4A30" w:rsidRPr="00FB4A30" w:rsidRDefault="00FB4A30" w:rsidP="00FB4A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B4A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2 920,3 </w:t>
            </w:r>
          </w:p>
        </w:tc>
      </w:tr>
    </w:tbl>
    <w:p w14:paraId="65DCA952" w14:textId="77777777" w:rsidR="005F5524" w:rsidRPr="000A4456" w:rsidRDefault="005F5524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5D588E19" w14:textId="77777777" w:rsidR="0021225C" w:rsidRPr="000A4456" w:rsidRDefault="0021225C" w:rsidP="00212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456">
        <w:rPr>
          <w:rFonts w:ascii="Times New Roman" w:hAnsi="Times New Roman"/>
          <w:sz w:val="24"/>
          <w:szCs w:val="24"/>
        </w:rPr>
        <w:t xml:space="preserve">Продолжение таблицы </w:t>
      </w:r>
      <w:r w:rsidR="000026D5">
        <w:rPr>
          <w:rFonts w:ascii="Times New Roman" w:hAnsi="Times New Roman"/>
          <w:sz w:val="24"/>
          <w:szCs w:val="24"/>
        </w:rPr>
        <w:t>3</w:t>
      </w:r>
      <w:r w:rsidRPr="000A4456">
        <w:rPr>
          <w:rFonts w:ascii="Times New Roman" w:hAnsi="Times New Roman"/>
          <w:sz w:val="24"/>
          <w:szCs w:val="24"/>
        </w:rPr>
        <w:t>, млн.руб.</w:t>
      </w:r>
    </w:p>
    <w:tbl>
      <w:tblPr>
        <w:tblW w:w="7820" w:type="dxa"/>
        <w:tblInd w:w="85" w:type="dxa"/>
        <w:tblLook w:val="04A0" w:firstRow="1" w:lastRow="0" w:firstColumn="1" w:lastColumn="0" w:noHBand="0" w:noVBand="1"/>
      </w:tblPr>
      <w:tblGrid>
        <w:gridCol w:w="2717"/>
        <w:gridCol w:w="838"/>
        <w:gridCol w:w="838"/>
        <w:gridCol w:w="838"/>
        <w:gridCol w:w="838"/>
        <w:gridCol w:w="838"/>
        <w:gridCol w:w="913"/>
      </w:tblGrid>
      <w:tr w:rsidR="000A4456" w:rsidRPr="000A4456" w14:paraId="6D1B8D8B" w14:textId="77777777" w:rsidTr="000026D5">
        <w:trPr>
          <w:trHeight w:val="75"/>
          <w:tblHeader/>
        </w:trPr>
        <w:tc>
          <w:tcPr>
            <w:tcW w:w="2717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30B9" w14:textId="77777777" w:rsidR="000A4456" w:rsidRPr="000A4456" w:rsidRDefault="000A4456" w:rsidP="000A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103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469E24E" w14:textId="77777777" w:rsidR="000A4456" w:rsidRPr="000A4456" w:rsidRDefault="000A4456" w:rsidP="000A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Изменения (+,-)</w:t>
            </w:r>
          </w:p>
        </w:tc>
      </w:tr>
      <w:tr w:rsidR="000A4456" w:rsidRPr="000A4456" w14:paraId="2800E5C8" w14:textId="77777777" w:rsidTr="000026D5">
        <w:trPr>
          <w:trHeight w:val="25"/>
          <w:tblHeader/>
        </w:trPr>
        <w:tc>
          <w:tcPr>
            <w:tcW w:w="2717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0B13" w14:textId="77777777" w:rsidR="000A4456" w:rsidRPr="000A4456" w:rsidRDefault="000A4456" w:rsidP="000A44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C23A" w14:textId="77777777" w:rsidR="000A4456" w:rsidRPr="000A4456" w:rsidRDefault="000A4456" w:rsidP="000A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FB3F" w14:textId="77777777" w:rsidR="000A4456" w:rsidRPr="000A4456" w:rsidRDefault="000A4456" w:rsidP="000A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6100" w14:textId="77777777" w:rsidR="000A4456" w:rsidRPr="000A4456" w:rsidRDefault="000A4456" w:rsidP="000A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10EB" w14:textId="77777777" w:rsidR="000A4456" w:rsidRPr="000A4456" w:rsidRDefault="000A4456" w:rsidP="000A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F1FF" w14:textId="77777777" w:rsidR="000A4456" w:rsidRPr="000A4456" w:rsidRDefault="000A4456" w:rsidP="000A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E08953" w14:textId="77777777" w:rsidR="000A4456" w:rsidRPr="000A4456" w:rsidRDefault="000A4456" w:rsidP="000A4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0A4456" w:rsidRPr="000A4456" w14:paraId="1C13CD5D" w14:textId="77777777" w:rsidTr="000026D5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FF13" w14:textId="77777777" w:rsidR="000A4456" w:rsidRPr="000A4456" w:rsidRDefault="000A4456" w:rsidP="000A44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Совершенствование и поддержка функционирования систем автоматизации бюджетного процесса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5870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A70B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-0,1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091F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9F9C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0A1A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EF94689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-0,1 </w:t>
            </w:r>
          </w:p>
        </w:tc>
      </w:tr>
      <w:tr w:rsidR="000A4456" w:rsidRPr="000A4456" w14:paraId="0405079A" w14:textId="77777777" w:rsidTr="000026D5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2939" w14:textId="77777777" w:rsidR="000A4456" w:rsidRPr="000A4456" w:rsidRDefault="000A4456" w:rsidP="000A44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судебных актов по искам к Архангельской области, предусматривающих обращение взыскания на средства областного бюджета в порядке, предусмотренном законодательством РФ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51A4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C390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43,3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53FD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-46,3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E13C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89D9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2CB1582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-3,0 </w:t>
            </w:r>
          </w:p>
        </w:tc>
      </w:tr>
      <w:tr w:rsidR="000A4456" w:rsidRPr="000A4456" w14:paraId="049DC9C2" w14:textId="77777777" w:rsidTr="000026D5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5D96" w14:textId="77777777" w:rsidR="000A4456" w:rsidRPr="000A4456" w:rsidRDefault="000A4456" w:rsidP="000A44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деятельности министерства финансов как ответственного исполнителя государственной программы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17A3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A161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0,1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E5EC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66D9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840C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41BABE2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0,1 </w:t>
            </w:r>
          </w:p>
        </w:tc>
      </w:tr>
      <w:tr w:rsidR="000A4456" w:rsidRPr="000A4456" w14:paraId="2EE19DDA" w14:textId="77777777" w:rsidTr="000026D5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C3FC" w14:textId="77777777" w:rsidR="000A4456" w:rsidRPr="000A4456" w:rsidRDefault="000A4456" w:rsidP="000A44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Обеспечение деятельности министерства финансов как главного распорядителя средств областного бюджета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7057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929E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-0,0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AF82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3,1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EEAA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-7,9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9A77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-36,1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36B599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-40,9 </w:t>
            </w:r>
          </w:p>
        </w:tc>
      </w:tr>
      <w:tr w:rsidR="000A4456" w:rsidRPr="000A4456" w14:paraId="6E544A78" w14:textId="77777777" w:rsidTr="000026D5">
        <w:trPr>
          <w:trHeight w:val="60"/>
        </w:trPr>
        <w:tc>
          <w:tcPr>
            <w:tcW w:w="271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83EC" w14:textId="77777777" w:rsidR="000A4456" w:rsidRPr="000A4456" w:rsidRDefault="000A4456" w:rsidP="000A44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B267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DFB4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43,3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BE66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-43,2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503B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-7,9 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C6F7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-36,1 </w:t>
            </w:r>
          </w:p>
        </w:tc>
        <w:tc>
          <w:tcPr>
            <w:tcW w:w="91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0CE259" w14:textId="77777777" w:rsidR="000A4456" w:rsidRPr="000A4456" w:rsidRDefault="000A4456" w:rsidP="000A44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456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-43,9 </w:t>
            </w:r>
          </w:p>
        </w:tc>
      </w:tr>
    </w:tbl>
    <w:p w14:paraId="32B9CB24" w14:textId="77777777" w:rsidR="00702E67" w:rsidRPr="00596B58" w:rsidRDefault="00702E67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highlight w:val="yellow"/>
        </w:rPr>
      </w:pPr>
    </w:p>
    <w:p w14:paraId="1CB2ED23" w14:textId="77777777" w:rsidR="00AC4874" w:rsidRPr="00ED20C2" w:rsidRDefault="004A1E25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D20C2">
        <w:rPr>
          <w:rFonts w:ascii="Times New Roman" w:hAnsi="Times New Roman"/>
          <w:sz w:val="28"/>
        </w:rPr>
        <w:t xml:space="preserve">По подпрограмме № 1 основные изменения осуществляются по перечню мероприятий </w:t>
      </w:r>
      <w:r w:rsidR="000F7267" w:rsidRPr="00ED20C2">
        <w:rPr>
          <w:rFonts w:ascii="Times New Roman" w:hAnsi="Times New Roman"/>
          <w:sz w:val="28"/>
        </w:rPr>
        <w:t>5.2. «Обеспечение деятельности министерства финансов как главного распорядителя средств областного бюджета»</w:t>
      </w:r>
      <w:r w:rsidR="00ED20C2" w:rsidRPr="00ED20C2">
        <w:rPr>
          <w:rFonts w:ascii="Times New Roman" w:hAnsi="Times New Roman"/>
          <w:sz w:val="28"/>
        </w:rPr>
        <w:t>, где</w:t>
      </w:r>
      <w:r w:rsidR="000F7267" w:rsidRPr="00ED20C2">
        <w:rPr>
          <w:rFonts w:ascii="Times New Roman" w:hAnsi="Times New Roman"/>
          <w:sz w:val="28"/>
        </w:rPr>
        <w:t xml:space="preserve"> расходы предлагается уменьшить на 2,4 % (-40,9 млн.руб.)</w:t>
      </w:r>
      <w:r w:rsidR="00586376" w:rsidRPr="00ED20C2">
        <w:rPr>
          <w:rFonts w:ascii="Times New Roman" w:hAnsi="Times New Roman"/>
          <w:sz w:val="28"/>
        </w:rPr>
        <w:t>.</w:t>
      </w:r>
    </w:p>
    <w:p w14:paraId="17400F04" w14:textId="6550695D" w:rsidR="0021225C" w:rsidRPr="000D454A" w:rsidRDefault="00F3053B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D20C2">
        <w:rPr>
          <w:rFonts w:ascii="Times New Roman" w:hAnsi="Times New Roman"/>
          <w:sz w:val="28"/>
        </w:rPr>
        <w:t xml:space="preserve">По подпрограмме </w:t>
      </w:r>
      <w:r w:rsidR="00586376" w:rsidRPr="00ED20C2">
        <w:rPr>
          <w:rFonts w:ascii="Times New Roman" w:hAnsi="Times New Roman"/>
          <w:sz w:val="28"/>
        </w:rPr>
        <w:t>№ 2 «Управление государственным долгом Архангельской области</w:t>
      </w:r>
      <w:r w:rsidRPr="00ED20C2">
        <w:rPr>
          <w:rFonts w:ascii="Times New Roman" w:hAnsi="Times New Roman"/>
          <w:sz w:val="28"/>
        </w:rPr>
        <w:t xml:space="preserve">» предлагается уменьшить расходы, предусмотренные по п. 1.2. перечня мероприятий «Своевременное погашение долговых обязательств и исполнение обязательств по обслуживанию государственного внутреннего долга Архангельской области» на 107,9 млн.руб., в т.ч. в указанной сумме на 2022 год (с 336,0 млн.руб. до 228,1 млн.руб.), </w:t>
      </w:r>
      <w:r w:rsidR="00294972" w:rsidRPr="00ED20C2">
        <w:rPr>
          <w:rFonts w:ascii="Times New Roman" w:hAnsi="Times New Roman"/>
          <w:sz w:val="28"/>
        </w:rPr>
        <w:t xml:space="preserve">которые </w:t>
      </w:r>
      <w:r w:rsidR="00294972" w:rsidRPr="000D454A">
        <w:rPr>
          <w:rFonts w:ascii="Times New Roman" w:hAnsi="Times New Roman"/>
          <w:sz w:val="28"/>
        </w:rPr>
        <w:t xml:space="preserve">предусмотрены на уплату процентов за привлеченные </w:t>
      </w:r>
      <w:r w:rsidR="00B85FC7">
        <w:rPr>
          <w:rFonts w:ascii="Times New Roman" w:hAnsi="Times New Roman"/>
          <w:sz w:val="28"/>
        </w:rPr>
        <w:t>кре</w:t>
      </w:r>
      <w:r w:rsidR="00F45AA5">
        <w:rPr>
          <w:rFonts w:ascii="Times New Roman" w:hAnsi="Times New Roman"/>
          <w:sz w:val="28"/>
        </w:rPr>
        <w:t xml:space="preserve">диты </w:t>
      </w:r>
      <w:r w:rsidR="00B85FC7">
        <w:rPr>
          <w:rFonts w:ascii="Times New Roman" w:hAnsi="Times New Roman"/>
          <w:sz w:val="28"/>
        </w:rPr>
        <w:t xml:space="preserve">в </w:t>
      </w:r>
      <w:r w:rsidR="00294972" w:rsidRPr="000D454A">
        <w:rPr>
          <w:rFonts w:ascii="Times New Roman" w:hAnsi="Times New Roman"/>
          <w:sz w:val="28"/>
        </w:rPr>
        <w:t>областной бюджет.</w:t>
      </w:r>
    </w:p>
    <w:p w14:paraId="0F8CC1E1" w14:textId="01A691CA" w:rsidR="0021225C" w:rsidRDefault="00294972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0D454A">
        <w:rPr>
          <w:rFonts w:ascii="Times New Roman" w:hAnsi="Times New Roman"/>
          <w:sz w:val="28"/>
        </w:rPr>
        <w:t xml:space="preserve">По подпрограмме № 3 </w:t>
      </w:r>
      <w:r w:rsidR="003C5BAF" w:rsidRPr="000D454A">
        <w:rPr>
          <w:rFonts w:ascii="Times New Roman" w:hAnsi="Times New Roman"/>
          <w:sz w:val="28"/>
        </w:rPr>
        <w:t xml:space="preserve">предлагается увеличить расходы для выделения средств местным бюджетам по п. 1.2. перечня мероприятий «Перечисление сумм межбюджетных трансфертов в целях поддержания устойчивого исполнения бюджетов муниципальных образований Архангельской области» на 43,3 </w:t>
      </w:r>
      <w:r w:rsidR="003C5BAF" w:rsidRPr="000D454A">
        <w:rPr>
          <w:rFonts w:ascii="Times New Roman" w:hAnsi="Times New Roman"/>
          <w:sz w:val="28"/>
        </w:rPr>
        <w:lastRenderedPageBreak/>
        <w:t xml:space="preserve">млн.руб., в т.ч. </w:t>
      </w:r>
      <w:r w:rsidR="006766FF" w:rsidRPr="000D454A">
        <w:rPr>
          <w:rFonts w:ascii="Times New Roman" w:hAnsi="Times New Roman"/>
          <w:sz w:val="28"/>
        </w:rPr>
        <w:t>увеличить на 35,6 млн.руб. на 2022 год и на</w:t>
      </w:r>
      <w:r w:rsidR="000D454A" w:rsidRPr="000D454A">
        <w:rPr>
          <w:rFonts w:ascii="Times New Roman" w:hAnsi="Times New Roman"/>
          <w:sz w:val="28"/>
        </w:rPr>
        <w:t xml:space="preserve"> 33,4 млн.руб. </w:t>
      </w:r>
      <w:r w:rsidR="006766FF" w:rsidRPr="000D454A">
        <w:rPr>
          <w:rFonts w:ascii="Times New Roman" w:hAnsi="Times New Roman"/>
          <w:sz w:val="28"/>
        </w:rPr>
        <w:t>увеличить на 2023 год, а также уменьшить на 25,7 млн.руб. на 2025 год.</w:t>
      </w:r>
      <w:r w:rsidR="00343EE9" w:rsidRPr="000D454A">
        <w:rPr>
          <w:rFonts w:ascii="Times New Roman" w:hAnsi="Times New Roman"/>
          <w:sz w:val="28"/>
        </w:rPr>
        <w:t xml:space="preserve"> Более подробная информация отражена в составе пояснительной записки к </w:t>
      </w:r>
      <w:r w:rsidR="00B85FC7">
        <w:rPr>
          <w:rFonts w:ascii="Times New Roman" w:hAnsi="Times New Roman"/>
          <w:sz w:val="28"/>
        </w:rPr>
        <w:t>проекту НПА</w:t>
      </w:r>
      <w:r w:rsidR="00343EE9" w:rsidRPr="000D454A">
        <w:rPr>
          <w:rFonts w:ascii="Times New Roman" w:hAnsi="Times New Roman"/>
          <w:sz w:val="28"/>
        </w:rPr>
        <w:t>.</w:t>
      </w:r>
    </w:p>
    <w:p w14:paraId="25F69BC6" w14:textId="77777777" w:rsidR="006766FF" w:rsidRPr="007E6045" w:rsidRDefault="007E6045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того, указанную выше государственную программу Архангельской области предлагается дополнить </w:t>
      </w:r>
      <w:r w:rsidRPr="007E6045">
        <w:rPr>
          <w:rFonts w:ascii="Times New Roman" w:hAnsi="Times New Roman"/>
          <w:sz w:val="28"/>
        </w:rPr>
        <w:t>Порядком предоставления и распределения субсидий бюджетам муниципальных районов, муниципальных округов и городских округов Архангельской области на софинансирование вопросов местного значения</w:t>
      </w:r>
      <w:r w:rsidR="00754E27">
        <w:rPr>
          <w:rFonts w:ascii="Times New Roman" w:hAnsi="Times New Roman"/>
          <w:sz w:val="28"/>
        </w:rPr>
        <w:t xml:space="preserve">, в т.ч. </w:t>
      </w:r>
      <w:r w:rsidR="004231B9">
        <w:rPr>
          <w:rFonts w:ascii="Times New Roman" w:hAnsi="Times New Roman"/>
          <w:sz w:val="28"/>
        </w:rPr>
        <w:t xml:space="preserve">исключив на 2021 год, </w:t>
      </w:r>
      <w:r w:rsidR="00754E27">
        <w:rPr>
          <w:rFonts w:ascii="Times New Roman" w:hAnsi="Times New Roman"/>
          <w:sz w:val="28"/>
        </w:rPr>
        <w:t>в новой редакции на 2022 год и на 2023 год</w:t>
      </w:r>
      <w:r w:rsidRPr="007E6045">
        <w:rPr>
          <w:rFonts w:ascii="Times New Roman" w:hAnsi="Times New Roman"/>
          <w:sz w:val="28"/>
        </w:rPr>
        <w:t>.</w:t>
      </w:r>
    </w:p>
    <w:p w14:paraId="4D0C1DA5" w14:textId="15064831" w:rsidR="009617EE" w:rsidRPr="000806F5" w:rsidRDefault="00660DD1" w:rsidP="00911681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7E6045">
        <w:rPr>
          <w:rFonts w:ascii="Times New Roman" w:hAnsi="Times New Roman"/>
          <w:sz w:val="28"/>
        </w:rPr>
        <w:t>По представленному проекту НПА замечаний и предложений по существу изменений не имеется.</w:t>
      </w:r>
      <w:bookmarkStart w:id="0" w:name="_GoBack"/>
      <w:bookmarkEnd w:id="0"/>
    </w:p>
    <w:sectPr w:rsidR="009617EE" w:rsidRPr="000806F5" w:rsidSect="00AC7FD6">
      <w:headerReference w:type="default" r:id="rId8"/>
      <w:type w:val="continuous"/>
      <w:pgSz w:w="11906" w:h="16838" w:code="9"/>
      <w:pgMar w:top="113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2B53C" w14:textId="77777777" w:rsidR="006354C3" w:rsidRDefault="006354C3" w:rsidP="0059090A">
      <w:pPr>
        <w:spacing w:after="0" w:line="240" w:lineRule="auto"/>
      </w:pPr>
      <w:r>
        <w:separator/>
      </w:r>
    </w:p>
  </w:endnote>
  <w:endnote w:type="continuationSeparator" w:id="0">
    <w:p w14:paraId="6445D870" w14:textId="77777777" w:rsidR="006354C3" w:rsidRDefault="006354C3" w:rsidP="00590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3337C" w14:textId="77777777" w:rsidR="006354C3" w:rsidRDefault="006354C3" w:rsidP="0059090A">
      <w:pPr>
        <w:spacing w:after="0" w:line="240" w:lineRule="auto"/>
      </w:pPr>
      <w:r>
        <w:separator/>
      </w:r>
    </w:p>
  </w:footnote>
  <w:footnote w:type="continuationSeparator" w:id="0">
    <w:p w14:paraId="494AF312" w14:textId="77777777" w:rsidR="006354C3" w:rsidRDefault="006354C3" w:rsidP="00590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14BF0" w14:textId="77777777" w:rsidR="005F5524" w:rsidRPr="00682BB2" w:rsidRDefault="005F5524" w:rsidP="00BD6964">
    <w:pPr>
      <w:pStyle w:val="aa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682BB2">
      <w:rPr>
        <w:rFonts w:ascii="Times New Roman" w:hAnsi="Times New Roman"/>
        <w:sz w:val="24"/>
        <w:szCs w:val="24"/>
      </w:rPr>
      <w:fldChar w:fldCharType="begin"/>
    </w:r>
    <w:r w:rsidRPr="00682BB2">
      <w:rPr>
        <w:rFonts w:ascii="Times New Roman" w:hAnsi="Times New Roman"/>
        <w:sz w:val="24"/>
        <w:szCs w:val="24"/>
      </w:rPr>
      <w:instrText>PAGE   \* MERGEFORMAT</w:instrText>
    </w:r>
    <w:r w:rsidRPr="00682BB2">
      <w:rPr>
        <w:rFonts w:ascii="Times New Roman" w:hAnsi="Times New Roman"/>
        <w:sz w:val="24"/>
        <w:szCs w:val="24"/>
      </w:rPr>
      <w:fldChar w:fldCharType="separate"/>
    </w:r>
    <w:r w:rsidR="00911681">
      <w:rPr>
        <w:rFonts w:ascii="Times New Roman" w:hAnsi="Times New Roman"/>
        <w:noProof/>
        <w:sz w:val="24"/>
        <w:szCs w:val="24"/>
      </w:rPr>
      <w:t>4</w:t>
    </w:r>
    <w:r w:rsidRPr="00682BB2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C072F"/>
    <w:multiLevelType w:val="hybridMultilevel"/>
    <w:tmpl w:val="99D4C484"/>
    <w:lvl w:ilvl="0" w:tplc="8F7ACBA2">
      <w:start w:val="1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A4266F8"/>
    <w:multiLevelType w:val="hybridMultilevel"/>
    <w:tmpl w:val="1152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F6425"/>
    <w:multiLevelType w:val="hybridMultilevel"/>
    <w:tmpl w:val="66600A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27C5670"/>
    <w:multiLevelType w:val="hybridMultilevel"/>
    <w:tmpl w:val="A882EE6E"/>
    <w:lvl w:ilvl="0" w:tplc="C6C278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DF43F6F"/>
    <w:multiLevelType w:val="hybridMultilevel"/>
    <w:tmpl w:val="6A8264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23866E8"/>
    <w:multiLevelType w:val="hybridMultilevel"/>
    <w:tmpl w:val="CB10C654"/>
    <w:lvl w:ilvl="0" w:tplc="0396F8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DAE0CB4"/>
    <w:multiLevelType w:val="hybridMultilevel"/>
    <w:tmpl w:val="30F20A16"/>
    <w:lvl w:ilvl="0" w:tplc="64F68E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1F"/>
    <w:rsid w:val="00001289"/>
    <w:rsid w:val="000026D5"/>
    <w:rsid w:val="00003585"/>
    <w:rsid w:val="00003B49"/>
    <w:rsid w:val="0000445D"/>
    <w:rsid w:val="000061C4"/>
    <w:rsid w:val="00007C42"/>
    <w:rsid w:val="0001200A"/>
    <w:rsid w:val="0001515D"/>
    <w:rsid w:val="00016065"/>
    <w:rsid w:val="0001649D"/>
    <w:rsid w:val="0002151D"/>
    <w:rsid w:val="00022A48"/>
    <w:rsid w:val="000258F9"/>
    <w:rsid w:val="00030264"/>
    <w:rsid w:val="0004231A"/>
    <w:rsid w:val="00052B67"/>
    <w:rsid w:val="00055624"/>
    <w:rsid w:val="00055985"/>
    <w:rsid w:val="0006542B"/>
    <w:rsid w:val="00074C71"/>
    <w:rsid w:val="000806F5"/>
    <w:rsid w:val="00080C70"/>
    <w:rsid w:val="0008215E"/>
    <w:rsid w:val="00083B13"/>
    <w:rsid w:val="00085E1E"/>
    <w:rsid w:val="000948F7"/>
    <w:rsid w:val="00095046"/>
    <w:rsid w:val="00097161"/>
    <w:rsid w:val="000A0252"/>
    <w:rsid w:val="000A068E"/>
    <w:rsid w:val="000A09A2"/>
    <w:rsid w:val="000A1D1A"/>
    <w:rsid w:val="000A289D"/>
    <w:rsid w:val="000A3AEB"/>
    <w:rsid w:val="000A3D86"/>
    <w:rsid w:val="000A4456"/>
    <w:rsid w:val="000A729C"/>
    <w:rsid w:val="000A79E7"/>
    <w:rsid w:val="000B3148"/>
    <w:rsid w:val="000B3F88"/>
    <w:rsid w:val="000B65DC"/>
    <w:rsid w:val="000B74F3"/>
    <w:rsid w:val="000B7853"/>
    <w:rsid w:val="000C0ABB"/>
    <w:rsid w:val="000C29E6"/>
    <w:rsid w:val="000C3256"/>
    <w:rsid w:val="000C414E"/>
    <w:rsid w:val="000C5F18"/>
    <w:rsid w:val="000C7621"/>
    <w:rsid w:val="000D2CBF"/>
    <w:rsid w:val="000D454A"/>
    <w:rsid w:val="000D58FA"/>
    <w:rsid w:val="000D6C03"/>
    <w:rsid w:val="000D7D3F"/>
    <w:rsid w:val="000E21F7"/>
    <w:rsid w:val="000F1EC0"/>
    <w:rsid w:val="000F576E"/>
    <w:rsid w:val="000F5E6D"/>
    <w:rsid w:val="000F63D4"/>
    <w:rsid w:val="000F7267"/>
    <w:rsid w:val="0010764A"/>
    <w:rsid w:val="00113A95"/>
    <w:rsid w:val="00113ED8"/>
    <w:rsid w:val="0012312E"/>
    <w:rsid w:val="001250BA"/>
    <w:rsid w:val="001275A8"/>
    <w:rsid w:val="00131698"/>
    <w:rsid w:val="001328FB"/>
    <w:rsid w:val="001348F4"/>
    <w:rsid w:val="001351F5"/>
    <w:rsid w:val="00137340"/>
    <w:rsid w:val="00137E93"/>
    <w:rsid w:val="00141D47"/>
    <w:rsid w:val="00142B36"/>
    <w:rsid w:val="001442E6"/>
    <w:rsid w:val="00151633"/>
    <w:rsid w:val="00154042"/>
    <w:rsid w:val="00166082"/>
    <w:rsid w:val="001666AF"/>
    <w:rsid w:val="001715E9"/>
    <w:rsid w:val="00172DB7"/>
    <w:rsid w:val="0017607A"/>
    <w:rsid w:val="00177821"/>
    <w:rsid w:val="00182D21"/>
    <w:rsid w:val="00185AA6"/>
    <w:rsid w:val="0018697F"/>
    <w:rsid w:val="00187EA2"/>
    <w:rsid w:val="001954B5"/>
    <w:rsid w:val="00196DEE"/>
    <w:rsid w:val="0019786F"/>
    <w:rsid w:val="001B2608"/>
    <w:rsid w:val="001B37D2"/>
    <w:rsid w:val="001B5677"/>
    <w:rsid w:val="001C3D1A"/>
    <w:rsid w:val="001D0399"/>
    <w:rsid w:val="001D110F"/>
    <w:rsid w:val="001D1CBC"/>
    <w:rsid w:val="001D5A50"/>
    <w:rsid w:val="001F0052"/>
    <w:rsid w:val="001F2EA0"/>
    <w:rsid w:val="001F5B78"/>
    <w:rsid w:val="00203E41"/>
    <w:rsid w:val="00206358"/>
    <w:rsid w:val="0021073C"/>
    <w:rsid w:val="0021225C"/>
    <w:rsid w:val="00216F6A"/>
    <w:rsid w:val="00221696"/>
    <w:rsid w:val="002272E0"/>
    <w:rsid w:val="00235AF0"/>
    <w:rsid w:val="00235E26"/>
    <w:rsid w:val="002367F4"/>
    <w:rsid w:val="00240FAC"/>
    <w:rsid w:val="002420BC"/>
    <w:rsid w:val="0024618C"/>
    <w:rsid w:val="00247F09"/>
    <w:rsid w:val="00247F70"/>
    <w:rsid w:val="00252156"/>
    <w:rsid w:val="0025251A"/>
    <w:rsid w:val="00254484"/>
    <w:rsid w:val="002545D0"/>
    <w:rsid w:val="00257B07"/>
    <w:rsid w:val="00271364"/>
    <w:rsid w:val="00273230"/>
    <w:rsid w:val="00277427"/>
    <w:rsid w:val="00281D1C"/>
    <w:rsid w:val="002835E2"/>
    <w:rsid w:val="002859FC"/>
    <w:rsid w:val="00292E73"/>
    <w:rsid w:val="00294972"/>
    <w:rsid w:val="002A04BF"/>
    <w:rsid w:val="002B1840"/>
    <w:rsid w:val="002B7300"/>
    <w:rsid w:val="002B7EBB"/>
    <w:rsid w:val="002C0198"/>
    <w:rsid w:val="002C0584"/>
    <w:rsid w:val="002C44A4"/>
    <w:rsid w:val="002D2914"/>
    <w:rsid w:val="002E4309"/>
    <w:rsid w:val="002E6E1B"/>
    <w:rsid w:val="002F16C3"/>
    <w:rsid w:val="00304ED6"/>
    <w:rsid w:val="00310799"/>
    <w:rsid w:val="0032108B"/>
    <w:rsid w:val="003226B4"/>
    <w:rsid w:val="003252A9"/>
    <w:rsid w:val="0032680A"/>
    <w:rsid w:val="003313F8"/>
    <w:rsid w:val="00332155"/>
    <w:rsid w:val="00332944"/>
    <w:rsid w:val="003331F1"/>
    <w:rsid w:val="0033558C"/>
    <w:rsid w:val="00335899"/>
    <w:rsid w:val="00342F75"/>
    <w:rsid w:val="003432C0"/>
    <w:rsid w:val="00343EE9"/>
    <w:rsid w:val="003441E5"/>
    <w:rsid w:val="00352A63"/>
    <w:rsid w:val="003554BF"/>
    <w:rsid w:val="00357F9F"/>
    <w:rsid w:val="0036621A"/>
    <w:rsid w:val="003679BA"/>
    <w:rsid w:val="003711F3"/>
    <w:rsid w:val="00373830"/>
    <w:rsid w:val="00374FBD"/>
    <w:rsid w:val="00383DAE"/>
    <w:rsid w:val="00384062"/>
    <w:rsid w:val="00387440"/>
    <w:rsid w:val="00391B67"/>
    <w:rsid w:val="00391ED8"/>
    <w:rsid w:val="00396310"/>
    <w:rsid w:val="003A12BE"/>
    <w:rsid w:val="003A5054"/>
    <w:rsid w:val="003B1FBC"/>
    <w:rsid w:val="003B4DAE"/>
    <w:rsid w:val="003C4414"/>
    <w:rsid w:val="003C5BAF"/>
    <w:rsid w:val="003C6A4B"/>
    <w:rsid w:val="003D30E3"/>
    <w:rsid w:val="003E118D"/>
    <w:rsid w:val="003E2A8D"/>
    <w:rsid w:val="003E4736"/>
    <w:rsid w:val="003F10BA"/>
    <w:rsid w:val="003F136E"/>
    <w:rsid w:val="003F2396"/>
    <w:rsid w:val="003F5725"/>
    <w:rsid w:val="003F65E2"/>
    <w:rsid w:val="003F6BC3"/>
    <w:rsid w:val="00404EB8"/>
    <w:rsid w:val="004127A9"/>
    <w:rsid w:val="004149E0"/>
    <w:rsid w:val="00414FEF"/>
    <w:rsid w:val="00415424"/>
    <w:rsid w:val="004157F0"/>
    <w:rsid w:val="0041671C"/>
    <w:rsid w:val="00417207"/>
    <w:rsid w:val="004176CB"/>
    <w:rsid w:val="0042284D"/>
    <w:rsid w:val="004231B9"/>
    <w:rsid w:val="00424649"/>
    <w:rsid w:val="00426104"/>
    <w:rsid w:val="004304FE"/>
    <w:rsid w:val="00432514"/>
    <w:rsid w:val="00432D7C"/>
    <w:rsid w:val="00432F28"/>
    <w:rsid w:val="00436043"/>
    <w:rsid w:val="004364EF"/>
    <w:rsid w:val="004500C6"/>
    <w:rsid w:val="00450190"/>
    <w:rsid w:val="004542D6"/>
    <w:rsid w:val="0046576A"/>
    <w:rsid w:val="00471C4A"/>
    <w:rsid w:val="004820A7"/>
    <w:rsid w:val="0048307E"/>
    <w:rsid w:val="00487AAC"/>
    <w:rsid w:val="00492C91"/>
    <w:rsid w:val="004970C5"/>
    <w:rsid w:val="004A1976"/>
    <w:rsid w:val="004A1E25"/>
    <w:rsid w:val="004A441B"/>
    <w:rsid w:val="004B07DF"/>
    <w:rsid w:val="004B4C3D"/>
    <w:rsid w:val="004B7618"/>
    <w:rsid w:val="004C08A0"/>
    <w:rsid w:val="004C280A"/>
    <w:rsid w:val="004C2A1D"/>
    <w:rsid w:val="004C2C1A"/>
    <w:rsid w:val="004C5526"/>
    <w:rsid w:val="004C6BAA"/>
    <w:rsid w:val="004D0FDC"/>
    <w:rsid w:val="004D6DD2"/>
    <w:rsid w:val="004D7604"/>
    <w:rsid w:val="004E34CE"/>
    <w:rsid w:val="0050194D"/>
    <w:rsid w:val="005024F6"/>
    <w:rsid w:val="00503804"/>
    <w:rsid w:val="0050444A"/>
    <w:rsid w:val="00505500"/>
    <w:rsid w:val="005121D8"/>
    <w:rsid w:val="005160B8"/>
    <w:rsid w:val="005167FB"/>
    <w:rsid w:val="00517599"/>
    <w:rsid w:val="005257E2"/>
    <w:rsid w:val="0052726C"/>
    <w:rsid w:val="005363B5"/>
    <w:rsid w:val="005428E4"/>
    <w:rsid w:val="005609AA"/>
    <w:rsid w:val="005628C8"/>
    <w:rsid w:val="005634CE"/>
    <w:rsid w:val="00571CC5"/>
    <w:rsid w:val="00572524"/>
    <w:rsid w:val="00573974"/>
    <w:rsid w:val="005757FC"/>
    <w:rsid w:val="00577CD4"/>
    <w:rsid w:val="00580A0A"/>
    <w:rsid w:val="0058585C"/>
    <w:rsid w:val="00586376"/>
    <w:rsid w:val="0059090A"/>
    <w:rsid w:val="00596A6E"/>
    <w:rsid w:val="00596B58"/>
    <w:rsid w:val="00596E7D"/>
    <w:rsid w:val="005A5E4B"/>
    <w:rsid w:val="005A655A"/>
    <w:rsid w:val="005A6DE5"/>
    <w:rsid w:val="005B4A57"/>
    <w:rsid w:val="005B54C9"/>
    <w:rsid w:val="005B5F42"/>
    <w:rsid w:val="005D2F6D"/>
    <w:rsid w:val="005D5AD1"/>
    <w:rsid w:val="005E05E3"/>
    <w:rsid w:val="005E129A"/>
    <w:rsid w:val="005F5524"/>
    <w:rsid w:val="00602CA0"/>
    <w:rsid w:val="00603BBC"/>
    <w:rsid w:val="00605862"/>
    <w:rsid w:val="00610C56"/>
    <w:rsid w:val="0061660D"/>
    <w:rsid w:val="00616EAE"/>
    <w:rsid w:val="00617DEA"/>
    <w:rsid w:val="006207FC"/>
    <w:rsid w:val="00620932"/>
    <w:rsid w:val="00625211"/>
    <w:rsid w:val="00626D3D"/>
    <w:rsid w:val="00630DBF"/>
    <w:rsid w:val="00632188"/>
    <w:rsid w:val="006354C3"/>
    <w:rsid w:val="00635A7C"/>
    <w:rsid w:val="00637172"/>
    <w:rsid w:val="006402D2"/>
    <w:rsid w:val="00640646"/>
    <w:rsid w:val="00645116"/>
    <w:rsid w:val="006451F8"/>
    <w:rsid w:val="0064556D"/>
    <w:rsid w:val="00653268"/>
    <w:rsid w:val="00654797"/>
    <w:rsid w:val="00654E1D"/>
    <w:rsid w:val="00656E9E"/>
    <w:rsid w:val="00660DD1"/>
    <w:rsid w:val="00661F13"/>
    <w:rsid w:val="006622E1"/>
    <w:rsid w:val="00674F89"/>
    <w:rsid w:val="006766FF"/>
    <w:rsid w:val="006777E6"/>
    <w:rsid w:val="006826F3"/>
    <w:rsid w:val="00682BB2"/>
    <w:rsid w:val="00687399"/>
    <w:rsid w:val="006929C1"/>
    <w:rsid w:val="006A7EFE"/>
    <w:rsid w:val="006B0E7A"/>
    <w:rsid w:val="006B42D2"/>
    <w:rsid w:val="006C0C28"/>
    <w:rsid w:val="006C3103"/>
    <w:rsid w:val="006C41B3"/>
    <w:rsid w:val="006C4862"/>
    <w:rsid w:val="006C6422"/>
    <w:rsid w:val="006C6BC2"/>
    <w:rsid w:val="006D14BC"/>
    <w:rsid w:val="006D2657"/>
    <w:rsid w:val="006D34F2"/>
    <w:rsid w:val="006D65FD"/>
    <w:rsid w:val="006D7AA7"/>
    <w:rsid w:val="006E1943"/>
    <w:rsid w:val="006E44CD"/>
    <w:rsid w:val="006E4D34"/>
    <w:rsid w:val="006E7B0A"/>
    <w:rsid w:val="006F4208"/>
    <w:rsid w:val="006F66B5"/>
    <w:rsid w:val="00702E67"/>
    <w:rsid w:val="00721663"/>
    <w:rsid w:val="0072221E"/>
    <w:rsid w:val="007253EF"/>
    <w:rsid w:val="007261D3"/>
    <w:rsid w:val="007265A3"/>
    <w:rsid w:val="00731F87"/>
    <w:rsid w:val="00733A17"/>
    <w:rsid w:val="00737306"/>
    <w:rsid w:val="00742602"/>
    <w:rsid w:val="00744847"/>
    <w:rsid w:val="007512C4"/>
    <w:rsid w:val="007548AA"/>
    <w:rsid w:val="00754E27"/>
    <w:rsid w:val="00763E21"/>
    <w:rsid w:val="00766262"/>
    <w:rsid w:val="00777038"/>
    <w:rsid w:val="007829E7"/>
    <w:rsid w:val="00782E42"/>
    <w:rsid w:val="00791D8B"/>
    <w:rsid w:val="00796537"/>
    <w:rsid w:val="007A388D"/>
    <w:rsid w:val="007C21C2"/>
    <w:rsid w:val="007C29B9"/>
    <w:rsid w:val="007C570A"/>
    <w:rsid w:val="007D18E1"/>
    <w:rsid w:val="007D2D28"/>
    <w:rsid w:val="007D395F"/>
    <w:rsid w:val="007D714E"/>
    <w:rsid w:val="007D78A4"/>
    <w:rsid w:val="007E4AE8"/>
    <w:rsid w:val="007E6045"/>
    <w:rsid w:val="007F15A0"/>
    <w:rsid w:val="007F2D58"/>
    <w:rsid w:val="007F3F05"/>
    <w:rsid w:val="007F70C4"/>
    <w:rsid w:val="0080122C"/>
    <w:rsid w:val="00801DEC"/>
    <w:rsid w:val="00804EA8"/>
    <w:rsid w:val="00806E82"/>
    <w:rsid w:val="00814AF1"/>
    <w:rsid w:val="00815910"/>
    <w:rsid w:val="0081669B"/>
    <w:rsid w:val="00821745"/>
    <w:rsid w:val="00823114"/>
    <w:rsid w:val="00824646"/>
    <w:rsid w:val="0082499B"/>
    <w:rsid w:val="0082509C"/>
    <w:rsid w:val="00827AE3"/>
    <w:rsid w:val="00831BDE"/>
    <w:rsid w:val="00832B25"/>
    <w:rsid w:val="00835111"/>
    <w:rsid w:val="008408F4"/>
    <w:rsid w:val="0084328C"/>
    <w:rsid w:val="00847C49"/>
    <w:rsid w:val="00851B0A"/>
    <w:rsid w:val="00861142"/>
    <w:rsid w:val="008613BD"/>
    <w:rsid w:val="0086311B"/>
    <w:rsid w:val="008657E9"/>
    <w:rsid w:val="0087400E"/>
    <w:rsid w:val="00874B53"/>
    <w:rsid w:val="00877041"/>
    <w:rsid w:val="00877753"/>
    <w:rsid w:val="00890297"/>
    <w:rsid w:val="0089036D"/>
    <w:rsid w:val="008930E5"/>
    <w:rsid w:val="008939B9"/>
    <w:rsid w:val="008962B4"/>
    <w:rsid w:val="0089685D"/>
    <w:rsid w:val="008A7D3F"/>
    <w:rsid w:val="008B4AAE"/>
    <w:rsid w:val="008B7774"/>
    <w:rsid w:val="008C3377"/>
    <w:rsid w:val="008C426A"/>
    <w:rsid w:val="008C4BDC"/>
    <w:rsid w:val="008C6794"/>
    <w:rsid w:val="008D2321"/>
    <w:rsid w:val="008D66A6"/>
    <w:rsid w:val="008D6C51"/>
    <w:rsid w:val="008E27E4"/>
    <w:rsid w:val="008E3ECE"/>
    <w:rsid w:val="008F319E"/>
    <w:rsid w:val="008F4D94"/>
    <w:rsid w:val="008F58E9"/>
    <w:rsid w:val="00904734"/>
    <w:rsid w:val="00905F9A"/>
    <w:rsid w:val="00906DDD"/>
    <w:rsid w:val="00911681"/>
    <w:rsid w:val="00912A97"/>
    <w:rsid w:val="009132EF"/>
    <w:rsid w:val="00915790"/>
    <w:rsid w:val="00915E5A"/>
    <w:rsid w:val="00917FBE"/>
    <w:rsid w:val="00926271"/>
    <w:rsid w:val="009272BB"/>
    <w:rsid w:val="00930EB8"/>
    <w:rsid w:val="00932A38"/>
    <w:rsid w:val="00940234"/>
    <w:rsid w:val="00942918"/>
    <w:rsid w:val="00943DE2"/>
    <w:rsid w:val="00945A47"/>
    <w:rsid w:val="0095219B"/>
    <w:rsid w:val="009546EA"/>
    <w:rsid w:val="009549F5"/>
    <w:rsid w:val="00957FAF"/>
    <w:rsid w:val="009617EE"/>
    <w:rsid w:val="00963F7D"/>
    <w:rsid w:val="00964AC8"/>
    <w:rsid w:val="0096621B"/>
    <w:rsid w:val="00967617"/>
    <w:rsid w:val="00975E1D"/>
    <w:rsid w:val="00991810"/>
    <w:rsid w:val="00993477"/>
    <w:rsid w:val="00995269"/>
    <w:rsid w:val="00996457"/>
    <w:rsid w:val="0099666B"/>
    <w:rsid w:val="009A3CB1"/>
    <w:rsid w:val="009A6555"/>
    <w:rsid w:val="009A760A"/>
    <w:rsid w:val="009B020E"/>
    <w:rsid w:val="009B5135"/>
    <w:rsid w:val="009C08A5"/>
    <w:rsid w:val="009C525C"/>
    <w:rsid w:val="009D46A6"/>
    <w:rsid w:val="009E1FB0"/>
    <w:rsid w:val="009E319D"/>
    <w:rsid w:val="009E3BB5"/>
    <w:rsid w:val="009F0256"/>
    <w:rsid w:val="00A009A0"/>
    <w:rsid w:val="00A00F0E"/>
    <w:rsid w:val="00A034E0"/>
    <w:rsid w:val="00A0508F"/>
    <w:rsid w:val="00A05840"/>
    <w:rsid w:val="00A2113F"/>
    <w:rsid w:val="00A3340F"/>
    <w:rsid w:val="00A35505"/>
    <w:rsid w:val="00A372AD"/>
    <w:rsid w:val="00A4118A"/>
    <w:rsid w:val="00A503EA"/>
    <w:rsid w:val="00A534F7"/>
    <w:rsid w:val="00A54B84"/>
    <w:rsid w:val="00A614B2"/>
    <w:rsid w:val="00A61E31"/>
    <w:rsid w:val="00A6575F"/>
    <w:rsid w:val="00A720B0"/>
    <w:rsid w:val="00A7346A"/>
    <w:rsid w:val="00A80FB5"/>
    <w:rsid w:val="00A8161A"/>
    <w:rsid w:val="00A82D9B"/>
    <w:rsid w:val="00A85562"/>
    <w:rsid w:val="00A87C4A"/>
    <w:rsid w:val="00A932AB"/>
    <w:rsid w:val="00A93C44"/>
    <w:rsid w:val="00AA550E"/>
    <w:rsid w:val="00AA685B"/>
    <w:rsid w:val="00AA72F7"/>
    <w:rsid w:val="00AB4CBF"/>
    <w:rsid w:val="00AB4E76"/>
    <w:rsid w:val="00AC0370"/>
    <w:rsid w:val="00AC0670"/>
    <w:rsid w:val="00AC1DBA"/>
    <w:rsid w:val="00AC2318"/>
    <w:rsid w:val="00AC4874"/>
    <w:rsid w:val="00AC55EF"/>
    <w:rsid w:val="00AC6BE3"/>
    <w:rsid w:val="00AC7FD6"/>
    <w:rsid w:val="00AD0064"/>
    <w:rsid w:val="00AD2A34"/>
    <w:rsid w:val="00AD2E19"/>
    <w:rsid w:val="00AD3BB7"/>
    <w:rsid w:val="00AE4344"/>
    <w:rsid w:val="00AF30ED"/>
    <w:rsid w:val="00B02543"/>
    <w:rsid w:val="00B061F8"/>
    <w:rsid w:val="00B11767"/>
    <w:rsid w:val="00B1250D"/>
    <w:rsid w:val="00B14CBA"/>
    <w:rsid w:val="00B15CFA"/>
    <w:rsid w:val="00B22B84"/>
    <w:rsid w:val="00B246DB"/>
    <w:rsid w:val="00B265A6"/>
    <w:rsid w:val="00B272A1"/>
    <w:rsid w:val="00B311CC"/>
    <w:rsid w:val="00B3122A"/>
    <w:rsid w:val="00B36755"/>
    <w:rsid w:val="00B37866"/>
    <w:rsid w:val="00B4379E"/>
    <w:rsid w:val="00B46524"/>
    <w:rsid w:val="00B4794B"/>
    <w:rsid w:val="00B50C9C"/>
    <w:rsid w:val="00B524CB"/>
    <w:rsid w:val="00B53009"/>
    <w:rsid w:val="00B533B3"/>
    <w:rsid w:val="00B61BBE"/>
    <w:rsid w:val="00B66643"/>
    <w:rsid w:val="00B71D27"/>
    <w:rsid w:val="00B85FC7"/>
    <w:rsid w:val="00B90728"/>
    <w:rsid w:val="00B91590"/>
    <w:rsid w:val="00B91D41"/>
    <w:rsid w:val="00B97924"/>
    <w:rsid w:val="00BA1C55"/>
    <w:rsid w:val="00BA3002"/>
    <w:rsid w:val="00BB3F16"/>
    <w:rsid w:val="00BB556D"/>
    <w:rsid w:val="00BC78F6"/>
    <w:rsid w:val="00BD0D6A"/>
    <w:rsid w:val="00BD2AD6"/>
    <w:rsid w:val="00BD5ED6"/>
    <w:rsid w:val="00BD6268"/>
    <w:rsid w:val="00BD6964"/>
    <w:rsid w:val="00BE2B34"/>
    <w:rsid w:val="00BF0B66"/>
    <w:rsid w:val="00BF3ACA"/>
    <w:rsid w:val="00BF7586"/>
    <w:rsid w:val="00BF7E9E"/>
    <w:rsid w:val="00C01189"/>
    <w:rsid w:val="00C01559"/>
    <w:rsid w:val="00C12AE3"/>
    <w:rsid w:val="00C140B3"/>
    <w:rsid w:val="00C14518"/>
    <w:rsid w:val="00C15748"/>
    <w:rsid w:val="00C161CB"/>
    <w:rsid w:val="00C21B36"/>
    <w:rsid w:val="00C229C8"/>
    <w:rsid w:val="00C232C2"/>
    <w:rsid w:val="00C23D76"/>
    <w:rsid w:val="00C26A73"/>
    <w:rsid w:val="00C30FCA"/>
    <w:rsid w:val="00C348B6"/>
    <w:rsid w:val="00C3511F"/>
    <w:rsid w:val="00C43195"/>
    <w:rsid w:val="00C43C08"/>
    <w:rsid w:val="00C44231"/>
    <w:rsid w:val="00C5333B"/>
    <w:rsid w:val="00C70B1C"/>
    <w:rsid w:val="00C743E9"/>
    <w:rsid w:val="00C76B74"/>
    <w:rsid w:val="00C81A27"/>
    <w:rsid w:val="00C828F3"/>
    <w:rsid w:val="00C87A3A"/>
    <w:rsid w:val="00C90294"/>
    <w:rsid w:val="00C90EA7"/>
    <w:rsid w:val="00C91411"/>
    <w:rsid w:val="00C93B8F"/>
    <w:rsid w:val="00C93D64"/>
    <w:rsid w:val="00C94C87"/>
    <w:rsid w:val="00C95678"/>
    <w:rsid w:val="00C95A3C"/>
    <w:rsid w:val="00CC1F26"/>
    <w:rsid w:val="00CC4E27"/>
    <w:rsid w:val="00CD0587"/>
    <w:rsid w:val="00CD13E3"/>
    <w:rsid w:val="00CE0FAD"/>
    <w:rsid w:val="00CE420A"/>
    <w:rsid w:val="00CE4B04"/>
    <w:rsid w:val="00CF0C06"/>
    <w:rsid w:val="00CF5E2A"/>
    <w:rsid w:val="00CF7740"/>
    <w:rsid w:val="00D04A0C"/>
    <w:rsid w:val="00D04C87"/>
    <w:rsid w:val="00D05D0B"/>
    <w:rsid w:val="00D06783"/>
    <w:rsid w:val="00D14006"/>
    <w:rsid w:val="00D25527"/>
    <w:rsid w:val="00D30279"/>
    <w:rsid w:val="00D3202F"/>
    <w:rsid w:val="00D33EBB"/>
    <w:rsid w:val="00D34FFA"/>
    <w:rsid w:val="00D444E5"/>
    <w:rsid w:val="00D467A9"/>
    <w:rsid w:val="00D51064"/>
    <w:rsid w:val="00D52604"/>
    <w:rsid w:val="00D54601"/>
    <w:rsid w:val="00D60CA7"/>
    <w:rsid w:val="00D704A8"/>
    <w:rsid w:val="00D75425"/>
    <w:rsid w:val="00D75836"/>
    <w:rsid w:val="00D843C7"/>
    <w:rsid w:val="00D92090"/>
    <w:rsid w:val="00D974EA"/>
    <w:rsid w:val="00DA2018"/>
    <w:rsid w:val="00DA50D4"/>
    <w:rsid w:val="00DA59F1"/>
    <w:rsid w:val="00DA6F1F"/>
    <w:rsid w:val="00DC0443"/>
    <w:rsid w:val="00DC114A"/>
    <w:rsid w:val="00DC2979"/>
    <w:rsid w:val="00DC7154"/>
    <w:rsid w:val="00DD4161"/>
    <w:rsid w:val="00DD5352"/>
    <w:rsid w:val="00DD7027"/>
    <w:rsid w:val="00DD7B00"/>
    <w:rsid w:val="00DF12F3"/>
    <w:rsid w:val="00DF33C6"/>
    <w:rsid w:val="00E0351F"/>
    <w:rsid w:val="00E05FEA"/>
    <w:rsid w:val="00E14172"/>
    <w:rsid w:val="00E1621C"/>
    <w:rsid w:val="00E24DEE"/>
    <w:rsid w:val="00E27BF5"/>
    <w:rsid w:val="00E30262"/>
    <w:rsid w:val="00E30ADD"/>
    <w:rsid w:val="00E33327"/>
    <w:rsid w:val="00E3538B"/>
    <w:rsid w:val="00E36D99"/>
    <w:rsid w:val="00E4352A"/>
    <w:rsid w:val="00E47F5B"/>
    <w:rsid w:val="00E52F24"/>
    <w:rsid w:val="00E5331D"/>
    <w:rsid w:val="00E613CB"/>
    <w:rsid w:val="00E7270A"/>
    <w:rsid w:val="00E73118"/>
    <w:rsid w:val="00E7577F"/>
    <w:rsid w:val="00E80EC2"/>
    <w:rsid w:val="00E8336F"/>
    <w:rsid w:val="00E84532"/>
    <w:rsid w:val="00E91D2E"/>
    <w:rsid w:val="00E975D2"/>
    <w:rsid w:val="00E97E9D"/>
    <w:rsid w:val="00EA2C3F"/>
    <w:rsid w:val="00EA36F0"/>
    <w:rsid w:val="00EA78D3"/>
    <w:rsid w:val="00EB03B0"/>
    <w:rsid w:val="00EB0C99"/>
    <w:rsid w:val="00EB440F"/>
    <w:rsid w:val="00EB54BE"/>
    <w:rsid w:val="00EB7606"/>
    <w:rsid w:val="00EB7F51"/>
    <w:rsid w:val="00EC00C7"/>
    <w:rsid w:val="00EC024C"/>
    <w:rsid w:val="00EC1031"/>
    <w:rsid w:val="00EC18CE"/>
    <w:rsid w:val="00EC6939"/>
    <w:rsid w:val="00ED20C2"/>
    <w:rsid w:val="00ED5E12"/>
    <w:rsid w:val="00EE4C39"/>
    <w:rsid w:val="00EF1CEE"/>
    <w:rsid w:val="00EF2D9F"/>
    <w:rsid w:val="00EF3620"/>
    <w:rsid w:val="00F00A1C"/>
    <w:rsid w:val="00F029FE"/>
    <w:rsid w:val="00F034A5"/>
    <w:rsid w:val="00F10A49"/>
    <w:rsid w:val="00F1286D"/>
    <w:rsid w:val="00F13160"/>
    <w:rsid w:val="00F1342D"/>
    <w:rsid w:val="00F15D69"/>
    <w:rsid w:val="00F21B72"/>
    <w:rsid w:val="00F22C88"/>
    <w:rsid w:val="00F3053B"/>
    <w:rsid w:val="00F326ED"/>
    <w:rsid w:val="00F34693"/>
    <w:rsid w:val="00F45724"/>
    <w:rsid w:val="00F45AA5"/>
    <w:rsid w:val="00F50FF7"/>
    <w:rsid w:val="00F51475"/>
    <w:rsid w:val="00F51CAF"/>
    <w:rsid w:val="00F54B8E"/>
    <w:rsid w:val="00F54E85"/>
    <w:rsid w:val="00F55527"/>
    <w:rsid w:val="00F55CD1"/>
    <w:rsid w:val="00F607E3"/>
    <w:rsid w:val="00F7375B"/>
    <w:rsid w:val="00F7430B"/>
    <w:rsid w:val="00F76093"/>
    <w:rsid w:val="00F80ED6"/>
    <w:rsid w:val="00F83A20"/>
    <w:rsid w:val="00F90386"/>
    <w:rsid w:val="00FA124F"/>
    <w:rsid w:val="00FA1B83"/>
    <w:rsid w:val="00FA4994"/>
    <w:rsid w:val="00FA53C6"/>
    <w:rsid w:val="00FB023D"/>
    <w:rsid w:val="00FB2A16"/>
    <w:rsid w:val="00FB4A30"/>
    <w:rsid w:val="00FB50C4"/>
    <w:rsid w:val="00FC12AA"/>
    <w:rsid w:val="00FC707D"/>
    <w:rsid w:val="00FD2EC7"/>
    <w:rsid w:val="00FE10FA"/>
    <w:rsid w:val="00FE4988"/>
    <w:rsid w:val="00FF121B"/>
    <w:rsid w:val="00FF1FA6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9FDF6"/>
  <w15:docId w15:val="{25EAE4B0-7FCB-4000-96F0-B33FBF16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47F09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47F09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7F0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2918"/>
    <w:pPr>
      <w:ind w:left="720"/>
      <w:contextualSpacing/>
    </w:pPr>
  </w:style>
  <w:style w:type="character" w:customStyle="1" w:styleId="10">
    <w:name w:val="Заголовок 1 Знак"/>
    <w:link w:val="1"/>
    <w:rsid w:val="00247F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semiHidden/>
    <w:rsid w:val="00247F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semiHidden/>
    <w:rsid w:val="00247F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СтильМой"/>
    <w:basedOn w:val="a"/>
    <w:rsid w:val="0058585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6">
    <w:name w:val="Hyperlink"/>
    <w:uiPriority w:val="99"/>
    <w:unhideWhenUsed/>
    <w:rsid w:val="007C21C2"/>
    <w:rPr>
      <w:color w:val="0000FF"/>
      <w:u w:val="single"/>
    </w:rPr>
  </w:style>
  <w:style w:type="paragraph" w:styleId="a7">
    <w:name w:val="No Spacing"/>
    <w:qFormat/>
    <w:rsid w:val="009C525C"/>
    <w:rPr>
      <w:rFonts w:ascii="Times New Roman" w:hAnsi="Times New Roman"/>
      <w:sz w:val="28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8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83DAE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5909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9090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909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9090A"/>
    <w:rPr>
      <w:sz w:val="22"/>
      <w:szCs w:val="22"/>
      <w:lang w:eastAsia="en-US"/>
    </w:rPr>
  </w:style>
  <w:style w:type="character" w:styleId="ae">
    <w:name w:val="Book Title"/>
    <w:uiPriority w:val="33"/>
    <w:qFormat/>
    <w:rsid w:val="00DA2018"/>
    <w:rPr>
      <w:rFonts w:ascii="Times New Roman" w:hAnsi="Times New Roman"/>
      <w:bCs/>
      <w:sz w:val="24"/>
      <w:szCs w:val="18"/>
    </w:rPr>
  </w:style>
  <w:style w:type="paragraph" w:styleId="af">
    <w:name w:val="caption"/>
    <w:basedOn w:val="a"/>
    <w:next w:val="a"/>
    <w:autoRedefine/>
    <w:uiPriority w:val="35"/>
    <w:unhideWhenUsed/>
    <w:qFormat/>
    <w:rsid w:val="00E47F5B"/>
    <w:pPr>
      <w:keepNext/>
      <w:spacing w:after="0" w:line="240" w:lineRule="auto"/>
    </w:pPr>
    <w:rPr>
      <w:rFonts w:ascii="Times New Roman" w:hAnsi="Times New Roman"/>
      <w:sz w:val="24"/>
    </w:rPr>
  </w:style>
  <w:style w:type="character" w:styleId="af0">
    <w:name w:val="annotation reference"/>
    <w:basedOn w:val="a0"/>
    <w:uiPriority w:val="99"/>
    <w:semiHidden/>
    <w:unhideWhenUsed/>
    <w:rsid w:val="00F80ED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80ED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80ED6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80ED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80ED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99675-AE8B-4633-9E03-2068CA83D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Links>
    <vt:vector size="12" baseType="variant">
      <vt:variant>
        <vt:i4>6488151</vt:i4>
      </vt:variant>
      <vt:variant>
        <vt:i4>3</vt:i4>
      </vt:variant>
      <vt:variant>
        <vt:i4>0</vt:i4>
      </vt:variant>
      <vt:variant>
        <vt:i4>5</vt:i4>
      </vt:variant>
      <vt:variant>
        <vt:lpwstr>mailto:kalinin@kspao.ru</vt:lpwstr>
      </vt:variant>
      <vt:variant>
        <vt:lpwstr/>
      </vt:variant>
      <vt:variant>
        <vt:i4>8126529</vt:i4>
      </vt:variant>
      <vt:variant>
        <vt:i4>0</vt:i4>
      </vt:variant>
      <vt:variant>
        <vt:i4>0</vt:i4>
      </vt:variant>
      <vt:variant>
        <vt:i4>5</vt:i4>
      </vt:variant>
      <vt:variant>
        <vt:lpwstr>mailto:support@kspao.ru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Калинин</dc:creator>
  <cp:lastModifiedBy>Кичёв Алексей Борисович</cp:lastModifiedBy>
  <cp:revision>7</cp:revision>
  <cp:lastPrinted>2022-11-14T09:36:00Z</cp:lastPrinted>
  <dcterms:created xsi:type="dcterms:W3CDTF">2023-09-15T08:28:00Z</dcterms:created>
  <dcterms:modified xsi:type="dcterms:W3CDTF">2023-09-15T08:43:00Z</dcterms:modified>
</cp:coreProperties>
</file>