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6ECCD" w14:textId="77777777" w:rsidR="00455360" w:rsidRPr="00455360" w:rsidRDefault="00455360" w:rsidP="00455360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45536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ИНФОРМАЦИЯ</w:t>
      </w:r>
    </w:p>
    <w:p w14:paraId="69B7380E" w14:textId="7BD105A0" w:rsidR="00455360" w:rsidRPr="00455360" w:rsidRDefault="00455360" w:rsidP="00455360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45536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О РЕЗУЛЬТАТАХ 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ЭКСПЕРТНО-АНАЛИТИЧЕСКОГО</w:t>
      </w:r>
      <w:r w:rsidRPr="0045536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МЕРОПРИЯТИЯ</w:t>
      </w:r>
    </w:p>
    <w:p w14:paraId="34EE6B25" w14:textId="50DC2CCB" w:rsidR="00455360" w:rsidRPr="00455360" w:rsidRDefault="00455360" w:rsidP="008F0B9C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45536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«</w:t>
      </w:r>
      <w:r w:rsidR="008F0B9C" w:rsidRPr="008F0B9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Внешняя проверка годового отчета об</w:t>
      </w:r>
      <w:r w:rsidR="008F0B9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r w:rsidR="008F0B9C" w:rsidRPr="008F0B9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исполнении бюджета территориального фонда обязательного медицинского</w:t>
      </w:r>
      <w:r w:rsidR="008F0B9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r w:rsidR="008F0B9C" w:rsidRPr="008F0B9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страхования Архангельской области за 2025 год</w:t>
      </w:r>
      <w:r w:rsidRPr="00455360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» </w:t>
      </w:r>
    </w:p>
    <w:p w14:paraId="39914029" w14:textId="77777777" w:rsidR="00455360" w:rsidRPr="00455360" w:rsidRDefault="00455360" w:rsidP="00455360">
      <w:pPr>
        <w:widowControl/>
        <w:ind w:firstLine="851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145736F2" w14:textId="6DDA0972" w:rsidR="00455360" w:rsidRPr="008F0B9C" w:rsidRDefault="00455360" w:rsidP="00647E1A">
      <w:pPr>
        <w:widowControl/>
        <w:numPr>
          <w:ilvl w:val="0"/>
          <w:numId w:val="42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F0B9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Основание для проведения экспертно-аналитического мероприятия</w:t>
      </w:r>
      <w:r w:rsidRPr="008F0B9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: </w:t>
      </w:r>
      <w:r w:rsidRPr="008F0B9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Статьи 157, 265-268.1 Бюджетного кодекса Российской Федерации, Федеральный закон от 07.02.2011 г. № 6-ФЗ «</w:t>
      </w:r>
      <w:r w:rsidR="008F0B9C" w:rsidRPr="008F0B9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 общих принципах организации и деятельности контрольно-счетных органов субъектов Российской</w:t>
      </w:r>
      <w:r w:rsidR="008F0B9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8F0B9C" w:rsidRPr="008F0B9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Федерации, федеральных территорий и муниципальных образований</w:t>
      </w:r>
      <w:r w:rsidRPr="008F0B9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», областной закон от 30.05.2011 № 288-22-03 «О контрольно-счетной палате Архангельской области», пункт </w:t>
      </w:r>
      <w:r w:rsidR="008F0B9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1.1.6</w:t>
      </w:r>
      <w:r w:rsidRPr="008F0B9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плана экспертно-аналитической и контрольной деятельности контрольно-счетной палаты на 202</w:t>
      </w:r>
      <w:r w:rsidR="008F0B9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6</w:t>
      </w:r>
      <w:r w:rsidRPr="008F0B9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год, распоряжение председателя контрольно-счетной палаты Архангельской области от </w:t>
      </w:r>
      <w:r w:rsidR="008F0B9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10</w:t>
      </w:r>
      <w:r w:rsidRPr="008F0B9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8F0B9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апреля</w:t>
      </w:r>
      <w:r w:rsidRPr="008F0B9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202</w:t>
      </w:r>
      <w:r w:rsidR="008F0B9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6</w:t>
      </w:r>
      <w:r w:rsidRPr="008F0B9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года № </w:t>
      </w:r>
      <w:r w:rsidR="008F0B9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9</w:t>
      </w:r>
      <w:r w:rsidRPr="008F0B9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-р.</w:t>
      </w:r>
    </w:p>
    <w:p w14:paraId="70E3916A" w14:textId="77777777" w:rsidR="00455360" w:rsidRPr="00455360" w:rsidRDefault="00455360" w:rsidP="00455360">
      <w:pPr>
        <w:widowControl/>
        <w:tabs>
          <w:tab w:val="left" w:pos="0"/>
          <w:tab w:val="left" w:pos="993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654E95DA" w14:textId="60548751" w:rsidR="00455360" w:rsidRPr="00455360" w:rsidRDefault="00455360" w:rsidP="00455360">
      <w:pPr>
        <w:widowControl/>
        <w:numPr>
          <w:ilvl w:val="0"/>
          <w:numId w:val="42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45536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Объекты экспертно-аналитического мероприятия</w:t>
      </w:r>
      <w:r w:rsidRPr="0045536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:</w:t>
      </w:r>
      <w:r w:rsidRPr="004553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12D7C043" w14:textId="00A5B7BF" w:rsidR="00455360" w:rsidRPr="00455360" w:rsidRDefault="008F0B9C" w:rsidP="008F0B9C">
      <w:pPr>
        <w:widowControl/>
        <w:tabs>
          <w:tab w:val="left" w:pos="0"/>
          <w:tab w:val="left" w:pos="993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F0B9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годово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й</w:t>
      </w:r>
      <w:r w:rsidRPr="008F0B9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отчет об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r w:rsidRPr="008F0B9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исполнении бюджета территориального фонда обязательного медицинского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r w:rsidRPr="008F0B9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страхования Архангельской области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за 2025 </w:t>
      </w:r>
      <w:r w:rsidRPr="008F0B9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год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.</w:t>
      </w:r>
    </w:p>
    <w:p w14:paraId="79F78BAD" w14:textId="77777777" w:rsidR="00455360" w:rsidRPr="00455360" w:rsidRDefault="00455360" w:rsidP="00455360">
      <w:pPr>
        <w:widowControl/>
        <w:tabs>
          <w:tab w:val="left" w:pos="0"/>
          <w:tab w:val="left" w:pos="993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28B654AD" w14:textId="523CC6DC" w:rsidR="00455360" w:rsidRPr="00455360" w:rsidRDefault="0079579A" w:rsidP="00455360">
      <w:pPr>
        <w:widowControl/>
        <w:numPr>
          <w:ilvl w:val="0"/>
          <w:numId w:val="42"/>
        </w:numPr>
        <w:tabs>
          <w:tab w:val="left" w:pos="0"/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Анализируе</w:t>
      </w:r>
      <w:r w:rsidR="00455360" w:rsidRPr="0045536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мый период деятельности: </w:t>
      </w:r>
      <w:r w:rsidR="008F0B9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2025</w:t>
      </w:r>
      <w:r w:rsidR="00455360" w:rsidRPr="00455360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год.</w:t>
      </w:r>
    </w:p>
    <w:p w14:paraId="75DB28D1" w14:textId="77777777" w:rsidR="00455360" w:rsidRPr="00455360" w:rsidRDefault="00455360" w:rsidP="00455360">
      <w:pPr>
        <w:widowControl/>
        <w:tabs>
          <w:tab w:val="left" w:pos="0"/>
          <w:tab w:val="left" w:pos="993"/>
        </w:tabs>
        <w:contextualSpacing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73B9CE10" w14:textId="0F68D799" w:rsidR="00455360" w:rsidRPr="00455360" w:rsidRDefault="00455360" w:rsidP="00455360">
      <w:pPr>
        <w:widowControl/>
        <w:numPr>
          <w:ilvl w:val="0"/>
          <w:numId w:val="42"/>
        </w:numPr>
        <w:tabs>
          <w:tab w:val="left" w:pos="0"/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45536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Срок проведения экспертно-аналитического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Pr="0045536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мероприятия:</w:t>
      </w:r>
      <w:r w:rsidRPr="0045536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455360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с </w:t>
      </w:r>
      <w:r w:rsidR="008F0B9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15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а</w:t>
      </w:r>
      <w:r w:rsidR="008F0B9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преля</w:t>
      </w:r>
      <w:r w:rsidRPr="00455360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по 2</w:t>
      </w:r>
      <w:r w:rsidR="008F0B9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2</w:t>
      </w:r>
      <w:r w:rsidRPr="00455360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="008F0B9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мая</w:t>
      </w:r>
      <w:r w:rsidRPr="00455360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202</w:t>
      </w:r>
      <w:r w:rsidR="008F0B9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6</w:t>
      </w:r>
      <w:r w:rsidRPr="00455360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года</w:t>
      </w:r>
      <w:r w:rsidRPr="0045536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3A232AA2" w14:textId="77777777" w:rsidR="00455360" w:rsidRPr="00455360" w:rsidRDefault="00455360" w:rsidP="00455360">
      <w:pPr>
        <w:widowControl/>
        <w:tabs>
          <w:tab w:val="left" w:pos="0"/>
          <w:tab w:val="left" w:pos="993"/>
        </w:tabs>
        <w:ind w:firstLine="567"/>
        <w:contextualSpacing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72275533" w14:textId="64C725CF" w:rsidR="00455360" w:rsidRPr="00455360" w:rsidRDefault="00455360" w:rsidP="00455360">
      <w:pPr>
        <w:widowControl/>
        <w:numPr>
          <w:ilvl w:val="0"/>
          <w:numId w:val="42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45536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Нарушения и недостатки, выявленные </w:t>
      </w:r>
      <w:r w:rsidR="0079579A" w:rsidRPr="0079579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экспертно-аналитическ</w:t>
      </w:r>
      <w:r w:rsidR="0079579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им</w:t>
      </w:r>
      <w:r w:rsidR="0079579A" w:rsidRPr="0079579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="0079579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м</w:t>
      </w:r>
      <w:r w:rsidRPr="0045536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ероприятием.</w:t>
      </w:r>
    </w:p>
    <w:p w14:paraId="456372E3" w14:textId="00BAAA28" w:rsidR="008F0B9C" w:rsidRPr="008F0B9C" w:rsidRDefault="008F0B9C" w:rsidP="008F0B9C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 результатам экспертно-аналитического мероприятия</w:t>
      </w:r>
      <w:r w:rsidRPr="008F0B9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отмечено, что средства бюджета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территориального фонда обязательного медицинского страхования (далее – бюджет ТФОМС)</w:t>
      </w:r>
      <w:r w:rsidRPr="008F0B9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 2025 году направлялись на расходы (цели), определенные областным законом от 23.12.2024 № 185-13-ОЗ «О бюджете территориального фонда обязательного медицинского страхования Архангельской области на 2025 год и на плановый период 2026 и 2027 годов», расходования средств сверх плановых значений, определенных областным законом и бюджетной росписью, не производилось.</w:t>
      </w:r>
    </w:p>
    <w:p w14:paraId="133B416A" w14:textId="77777777" w:rsidR="008F0B9C" w:rsidRPr="008F0B9C" w:rsidRDefault="008F0B9C" w:rsidP="008F0B9C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F0B9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Обеспечено исполнение бюджета ТФОМС за 2025 год по доходам в сумме 38 129,7 млн.руб., что составляет 100,07% от запланированного объема, по расходам в 36 321,7 млн.руб., или 92,39% от запланированного объема.</w:t>
      </w:r>
    </w:p>
    <w:p w14:paraId="634935E7" w14:textId="77777777" w:rsidR="008F0B9C" w:rsidRPr="008F0B9C" w:rsidRDefault="008F0B9C" w:rsidP="008F0B9C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F0B9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При запланированном дефиците в объеме 1 209,8 млн.руб. бюджет ТФОМС исполнен с профицитом в размере 1 808 млн.руб.</w:t>
      </w:r>
    </w:p>
    <w:p w14:paraId="0AA5DA2E" w14:textId="77777777" w:rsidR="008F0B9C" w:rsidRPr="008F0B9C" w:rsidRDefault="008F0B9C" w:rsidP="008F0B9C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F0B9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По результатам внешней проверки контрольно-счетной палатой отмечено: </w:t>
      </w:r>
    </w:p>
    <w:p w14:paraId="17AFC279" w14:textId="78CBD02A" w:rsidR="008F0B9C" w:rsidRPr="008F0B9C" w:rsidRDefault="008F0B9C" w:rsidP="008F0B9C">
      <w:pPr>
        <w:pStyle w:val="a7"/>
        <w:widowControl/>
        <w:numPr>
          <w:ilvl w:val="0"/>
          <w:numId w:val="46"/>
        </w:numPr>
        <w:tabs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8F0B9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наличие на конец 2025 года существенных неиспользованных остатков средств субвенции, предоставляемой из бюджета Федерального фонда обязательного медицинского страхования (далее – ФФОМС) на финансовое обеспечение расходных обязательств субъектов РФ, возникающих при осуществлении переданных в сфере обязательного медицинского страхования </w:t>
      </w:r>
      <w:r w:rsidRPr="008F0B9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полномочий, возврат их в бюджет ФФОМС, тем самым возникновения риска недофинансирования медицинских организаций, в том числе из-за невыполнения плановых объемов, что может оказать влияние на рост кредиторской задолженности медицинских организаций, в том числе просроченной;</w:t>
      </w:r>
    </w:p>
    <w:p w14:paraId="4CC4526E" w14:textId="4BA5D48C" w:rsidR="008F0B9C" w:rsidRPr="008F0B9C" w:rsidRDefault="008F0B9C" w:rsidP="008F0B9C">
      <w:pPr>
        <w:pStyle w:val="a7"/>
        <w:widowControl/>
        <w:numPr>
          <w:ilvl w:val="0"/>
          <w:numId w:val="46"/>
        </w:numPr>
        <w:tabs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8F0B9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низкий уровень исполнения расходов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оборудования;</w:t>
      </w:r>
    </w:p>
    <w:p w14:paraId="522FFEEC" w14:textId="7A703EE5" w:rsidR="00455360" w:rsidRDefault="008F0B9C" w:rsidP="008F0B9C">
      <w:pPr>
        <w:pStyle w:val="a7"/>
        <w:widowControl/>
        <w:numPr>
          <w:ilvl w:val="0"/>
          <w:numId w:val="46"/>
        </w:numPr>
        <w:tabs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8F0B9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за 2025 год из установленных территориальной программой государственных гарантий бесплатного оказания гражданам медицинской помощи в Архангельской области целевых значений критериев доступности и качества медицинской помощи (13 критериев доступности, 29 критериев качества медицинской помощи и 2 критерия эффективности деятельности медицинских организаций) не достигнуты по 11 показателям (4 критериям доступности и 7 критериям качества), из которых недостижение по двум показателям носит системный характер, 9 показателей имеют отрицательную динамику, при выполнении плановых значений на 100% и более.</w:t>
      </w:r>
      <w:r w:rsidR="00455360" w:rsidRPr="008F0B9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</w:t>
      </w:r>
    </w:p>
    <w:p w14:paraId="3F29D047" w14:textId="77777777" w:rsidR="008F0B9C" w:rsidRPr="008F0B9C" w:rsidRDefault="008F0B9C" w:rsidP="008F0B9C">
      <w:pPr>
        <w:pStyle w:val="a7"/>
        <w:widowControl/>
        <w:tabs>
          <w:tab w:val="left" w:pos="567"/>
        </w:tabs>
        <w:ind w:left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165395C7" w14:textId="5829B338" w:rsidR="00455360" w:rsidRPr="00455360" w:rsidRDefault="00455360" w:rsidP="0079579A">
      <w:pPr>
        <w:widowControl/>
        <w:numPr>
          <w:ilvl w:val="0"/>
          <w:numId w:val="42"/>
        </w:numPr>
        <w:tabs>
          <w:tab w:val="left" w:pos="1134"/>
        </w:tabs>
        <w:ind w:left="0" w:firstLine="567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45536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Меры, принятые по результатам </w:t>
      </w:r>
      <w:r w:rsidR="0079579A" w:rsidRPr="0079579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экспертно-аналитического</w:t>
      </w:r>
      <w:r w:rsidRPr="0045536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мероприятия:  </w:t>
      </w:r>
    </w:p>
    <w:p w14:paraId="1FA5B84E" w14:textId="1D3F5098" w:rsidR="00455360" w:rsidRPr="00455360" w:rsidRDefault="00455360" w:rsidP="00455360">
      <w:pPr>
        <w:widowControl/>
        <w:tabs>
          <w:tab w:val="left" w:pos="851"/>
        </w:tabs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45536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целях реализации результатов </w:t>
      </w:r>
      <w:r w:rsidR="0079579A" w:rsidRPr="0079579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экспертно-аналитического</w:t>
      </w:r>
      <w:r w:rsidRPr="0045536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мероприятия:</w:t>
      </w:r>
    </w:p>
    <w:p w14:paraId="339C46FA" w14:textId="07BC2C27" w:rsidR="00455360" w:rsidRPr="00455360" w:rsidRDefault="008F0B9C" w:rsidP="0079579A">
      <w:pPr>
        <w:widowControl/>
        <w:numPr>
          <w:ilvl w:val="0"/>
          <w:numId w:val="45"/>
        </w:numPr>
        <w:tabs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Заключение</w:t>
      </w:r>
      <w:r w:rsidR="0079579A" w:rsidRPr="0079579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 результатах проведения экспертно-аналитического мероприятия направлен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</w:t>
      </w:r>
      <w:r w:rsidR="0079579A" w:rsidRPr="0079579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 Архангельское областное Собрание депутатов</w:t>
      </w:r>
      <w:r w:rsidR="00E90DE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Правительство Архангельской области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территориальный фонд обязательного медицинского страхования Архангельской области</w:t>
      </w:r>
      <w:r w:rsidR="00455360" w:rsidRPr="0045536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</w:t>
      </w:r>
    </w:p>
    <w:p w14:paraId="6B77C528" w14:textId="77777777" w:rsidR="002C4EFA" w:rsidRDefault="008F0B9C" w:rsidP="0079579A">
      <w:pPr>
        <w:pStyle w:val="a7"/>
        <w:widowControl/>
        <w:numPr>
          <w:ilvl w:val="0"/>
          <w:numId w:val="45"/>
        </w:numPr>
        <w:tabs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noProof/>
          <w:color w:val="auto"/>
          <w:sz w:val="28"/>
          <w:szCs w:val="28"/>
          <w:lang w:bidi="ar-SA"/>
        </w:rPr>
        <w:t>министерству здравоохранения Архангельской области</w:t>
      </w:r>
      <w:r w:rsidR="002C4EFA">
        <w:rPr>
          <w:rFonts w:ascii="Times New Roman" w:eastAsia="Calibri" w:hAnsi="Times New Roman" w:cs="Times New Roman"/>
          <w:noProof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Calibri" w:hAnsi="Times New Roman" w:cs="Times New Roman"/>
          <w:noProof/>
          <w:color w:val="auto"/>
          <w:sz w:val="28"/>
          <w:szCs w:val="28"/>
          <w:lang w:bidi="ar-SA"/>
        </w:rPr>
        <w:t>совместно с территориальным фондом обязательного медицинского страхования Архангельской области</w:t>
      </w:r>
      <w:r w:rsidR="002C4EFA">
        <w:rPr>
          <w:rFonts w:ascii="Times New Roman" w:eastAsia="Calibri" w:hAnsi="Times New Roman" w:cs="Times New Roman"/>
          <w:noProof/>
          <w:color w:val="auto"/>
          <w:sz w:val="28"/>
          <w:szCs w:val="28"/>
          <w:lang w:bidi="ar-SA"/>
        </w:rPr>
        <w:t xml:space="preserve"> предложено:</w:t>
      </w:r>
    </w:p>
    <w:p w14:paraId="12D3B4E6" w14:textId="44BB2D30" w:rsidR="00455360" w:rsidRDefault="002C4EFA" w:rsidP="002C4EFA">
      <w:pPr>
        <w:pStyle w:val="a7"/>
        <w:widowControl/>
        <w:numPr>
          <w:ilvl w:val="0"/>
          <w:numId w:val="45"/>
        </w:numPr>
        <w:tabs>
          <w:tab w:val="left" w:pos="567"/>
          <w:tab w:val="left" w:pos="1134"/>
        </w:tabs>
        <w:ind w:left="567" w:firstLine="0"/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lang w:bidi="ar-SA"/>
        </w:rPr>
      </w:pPr>
      <w:r w:rsidRPr="002C4EFA">
        <w:rPr>
          <w:rFonts w:ascii="Times New Roman" w:eastAsia="Calibri" w:hAnsi="Times New Roman" w:cs="Times New Roman"/>
          <w:noProof/>
          <w:color w:val="auto"/>
          <w:sz w:val="28"/>
          <w:szCs w:val="28"/>
          <w:lang w:bidi="ar-SA"/>
        </w:rPr>
        <w:t>принят</w:t>
      </w:r>
      <w:r>
        <w:rPr>
          <w:rFonts w:ascii="Times New Roman" w:eastAsia="Calibri" w:hAnsi="Times New Roman" w:cs="Times New Roman"/>
          <w:noProof/>
          <w:color w:val="auto"/>
          <w:sz w:val="28"/>
          <w:szCs w:val="28"/>
          <w:lang w:bidi="ar-SA"/>
        </w:rPr>
        <w:t>ь</w:t>
      </w:r>
      <w:r w:rsidRPr="002C4EFA">
        <w:rPr>
          <w:rFonts w:ascii="Times New Roman" w:eastAsia="Calibri" w:hAnsi="Times New Roman" w:cs="Times New Roman"/>
          <w:noProof/>
          <w:color w:val="auto"/>
          <w:sz w:val="28"/>
          <w:szCs w:val="28"/>
          <w:lang w:bidi="ar-SA"/>
        </w:rPr>
        <w:t xml:space="preserve"> исчерпывающи</w:t>
      </w:r>
      <w:r>
        <w:rPr>
          <w:rFonts w:ascii="Times New Roman" w:eastAsia="Calibri" w:hAnsi="Times New Roman" w:cs="Times New Roman"/>
          <w:noProof/>
          <w:color w:val="auto"/>
          <w:sz w:val="28"/>
          <w:szCs w:val="28"/>
          <w:lang w:bidi="ar-SA"/>
        </w:rPr>
        <w:t>е</w:t>
      </w:r>
      <w:r w:rsidRPr="002C4EFA">
        <w:rPr>
          <w:rFonts w:ascii="Times New Roman" w:eastAsia="Calibri" w:hAnsi="Times New Roman" w:cs="Times New Roman"/>
          <w:noProof/>
          <w:color w:val="auto"/>
          <w:sz w:val="28"/>
          <w:szCs w:val="28"/>
          <w:lang w:bidi="ar-SA"/>
        </w:rPr>
        <w:t xml:space="preserve"> мер</w:t>
      </w:r>
      <w:r>
        <w:rPr>
          <w:rFonts w:ascii="Times New Roman" w:eastAsia="Calibri" w:hAnsi="Times New Roman" w:cs="Times New Roman"/>
          <w:noProof/>
          <w:color w:val="auto"/>
          <w:sz w:val="28"/>
          <w:szCs w:val="28"/>
          <w:lang w:bidi="ar-SA"/>
        </w:rPr>
        <w:t>ы</w:t>
      </w:r>
      <w:r w:rsidRPr="002C4EFA">
        <w:rPr>
          <w:rFonts w:ascii="Times New Roman" w:eastAsia="Calibri" w:hAnsi="Times New Roman" w:cs="Times New Roman"/>
          <w:noProof/>
          <w:color w:val="auto"/>
          <w:sz w:val="28"/>
          <w:szCs w:val="28"/>
          <w:lang w:bidi="ar-SA"/>
        </w:rPr>
        <w:t xml:space="preserve"> по сокращению медицинскими организациями просроченной дебиторской и кредиторской задолженности</w:t>
      </w:r>
      <w:r>
        <w:rPr>
          <w:rFonts w:ascii="Times New Roman" w:eastAsia="Calibri" w:hAnsi="Times New Roman" w:cs="Times New Roman"/>
          <w:noProof/>
          <w:color w:val="auto"/>
          <w:sz w:val="28"/>
          <w:szCs w:val="28"/>
          <w:lang w:bidi="ar-SA"/>
        </w:rPr>
        <w:t>, так как</w:t>
      </w:r>
      <w:r w:rsidRPr="002C4EFA">
        <w:rPr>
          <w:rFonts w:ascii="Times New Roman" w:eastAsia="Calibri" w:hAnsi="Times New Roman" w:cs="Times New Roman"/>
          <w:noProof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Calibri" w:hAnsi="Times New Roman" w:cs="Times New Roman"/>
          <w:noProof/>
          <w:color w:val="auto"/>
          <w:sz w:val="28"/>
          <w:szCs w:val="28"/>
          <w:lang w:bidi="ar-SA"/>
        </w:rPr>
        <w:t>ежегодный рост</w:t>
      </w:r>
      <w:r w:rsidRPr="002C4EFA">
        <w:rPr>
          <w:rFonts w:ascii="Times New Roman" w:eastAsia="Calibri" w:hAnsi="Times New Roman" w:cs="Times New Roman"/>
          <w:noProof/>
          <w:color w:val="auto"/>
          <w:sz w:val="28"/>
          <w:szCs w:val="28"/>
          <w:lang w:bidi="ar-SA"/>
        </w:rPr>
        <w:t xml:space="preserve"> просроченной кредиторской задолженности свидетельствует о возможных рисках недостаточности оборотных средств медицинских организаций Архангельской области и характеризует проводимые мероприятия по урегулированию просроченной задолженности, как не приводящие к должному результат</w:t>
      </w:r>
      <w:r>
        <w:rPr>
          <w:rFonts w:ascii="Times New Roman" w:eastAsia="Calibri" w:hAnsi="Times New Roman" w:cs="Times New Roman"/>
          <w:noProof/>
          <w:color w:val="auto"/>
          <w:sz w:val="28"/>
          <w:szCs w:val="28"/>
          <w:lang w:bidi="ar-SA"/>
        </w:rPr>
        <w:t>у;</w:t>
      </w:r>
    </w:p>
    <w:p w14:paraId="5BC16985" w14:textId="1B31865E" w:rsidR="002C4EFA" w:rsidRPr="0079579A" w:rsidRDefault="002C4EFA" w:rsidP="002C4EFA">
      <w:pPr>
        <w:pStyle w:val="a7"/>
        <w:widowControl/>
        <w:numPr>
          <w:ilvl w:val="0"/>
          <w:numId w:val="45"/>
        </w:numPr>
        <w:tabs>
          <w:tab w:val="left" w:pos="567"/>
          <w:tab w:val="left" w:pos="1134"/>
        </w:tabs>
        <w:ind w:left="567" w:firstLine="0"/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lang w:bidi="ar-SA"/>
        </w:rPr>
      </w:pPr>
      <w:r w:rsidRPr="002C4EFA">
        <w:rPr>
          <w:rFonts w:ascii="Times New Roman" w:eastAsia="Calibri" w:hAnsi="Times New Roman" w:cs="Times New Roman"/>
          <w:noProof/>
          <w:color w:val="auto"/>
          <w:sz w:val="28"/>
          <w:szCs w:val="28"/>
          <w:lang w:bidi="ar-SA"/>
        </w:rPr>
        <w:t>усилить контроль за рациональным планированием и соблюдением целевых значений критериев доступности и качества медицинской помощи</w:t>
      </w:r>
      <w:r>
        <w:rPr>
          <w:rFonts w:ascii="Times New Roman" w:eastAsia="Calibri" w:hAnsi="Times New Roman" w:cs="Times New Roman"/>
          <w:noProof/>
          <w:color w:val="auto"/>
          <w:sz w:val="28"/>
          <w:szCs w:val="28"/>
          <w:lang w:bidi="ar-SA"/>
        </w:rPr>
        <w:t>.</w:t>
      </w:r>
      <w:bookmarkStart w:id="0" w:name="_GoBack"/>
      <w:bookmarkEnd w:id="0"/>
    </w:p>
    <w:p w14:paraId="3259C8A4" w14:textId="671F0D08" w:rsidR="003D4828" w:rsidRDefault="003D4828" w:rsidP="00A52158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2F514B1E" w14:textId="08C6455B" w:rsidR="004D1C87" w:rsidRPr="003D4828" w:rsidRDefault="004D1C87" w:rsidP="00A52158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sectPr w:rsidR="004D1C87" w:rsidRPr="003D4828" w:rsidSect="00AB70BE">
      <w:headerReference w:type="default" r:id="rId8"/>
      <w:headerReference w:type="first" r:id="rId9"/>
      <w:footnotePr>
        <w:numRestart w:val="eachPage"/>
      </w:footnotePr>
      <w:type w:val="continuous"/>
      <w:pgSz w:w="11900" w:h="16840"/>
      <w:pgMar w:top="568" w:right="701" w:bottom="567" w:left="1418" w:header="709" w:footer="125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D323E" w14:textId="77777777" w:rsidR="00D67980" w:rsidRDefault="00D67980">
      <w:r>
        <w:separator/>
      </w:r>
    </w:p>
  </w:endnote>
  <w:endnote w:type="continuationSeparator" w:id="0">
    <w:p w14:paraId="303D143E" w14:textId="77777777" w:rsidR="00D67980" w:rsidRDefault="00D6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5B183" w14:textId="77777777" w:rsidR="00D67980" w:rsidRDefault="00D67980"/>
  </w:footnote>
  <w:footnote w:type="continuationSeparator" w:id="0">
    <w:p w14:paraId="6005C0F1" w14:textId="77777777" w:rsidR="00D67980" w:rsidRDefault="00D6798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097550"/>
      <w:docPartObj>
        <w:docPartGallery w:val="Page Numbers (Top of Page)"/>
        <w:docPartUnique/>
      </w:docPartObj>
    </w:sdtPr>
    <w:sdtEndPr/>
    <w:sdtContent>
      <w:p w14:paraId="42895EC3" w14:textId="22017101" w:rsidR="00104EA0" w:rsidRDefault="00104EA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EFA">
          <w:rPr>
            <w:noProof/>
          </w:rPr>
          <w:t>2</w:t>
        </w:r>
        <w:r>
          <w:fldChar w:fldCharType="end"/>
        </w:r>
      </w:p>
    </w:sdtContent>
  </w:sdt>
  <w:p w14:paraId="7D4AFD2B" w14:textId="77777777" w:rsidR="00104EA0" w:rsidRDefault="00104EA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7410451"/>
      <w:docPartObj>
        <w:docPartGallery w:val="Page Numbers (Top of Page)"/>
        <w:docPartUnique/>
      </w:docPartObj>
    </w:sdtPr>
    <w:sdtEndPr/>
    <w:sdtContent>
      <w:p w14:paraId="0F272315" w14:textId="36A63B6E" w:rsidR="00104EA0" w:rsidRDefault="00D67980">
        <w:pPr>
          <w:pStyle w:val="ac"/>
          <w:jc w:val="center"/>
        </w:pPr>
      </w:p>
    </w:sdtContent>
  </w:sdt>
  <w:p w14:paraId="7FBED07A" w14:textId="7FD73548" w:rsidR="00104EA0" w:rsidRDefault="00104EA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2335"/>
    <w:multiLevelType w:val="multilevel"/>
    <w:tmpl w:val="5D46A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2214BDF"/>
    <w:multiLevelType w:val="hybridMultilevel"/>
    <w:tmpl w:val="AF5C1368"/>
    <w:lvl w:ilvl="0" w:tplc="3EF2227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1116D4"/>
    <w:multiLevelType w:val="multilevel"/>
    <w:tmpl w:val="0C825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7410523"/>
    <w:multiLevelType w:val="multilevel"/>
    <w:tmpl w:val="9B54544C"/>
    <w:lvl w:ilvl="0">
      <w:start w:val="4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Calibri" w:hint="default"/>
      </w:rPr>
    </w:lvl>
  </w:abstractNum>
  <w:abstractNum w:abstractNumId="4" w15:restartNumberingAfterBreak="0">
    <w:nsid w:val="095A7371"/>
    <w:multiLevelType w:val="multilevel"/>
    <w:tmpl w:val="5D46A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097F0D89"/>
    <w:multiLevelType w:val="multilevel"/>
    <w:tmpl w:val="E326ACF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6" w15:restartNumberingAfterBreak="0">
    <w:nsid w:val="0FC95429"/>
    <w:multiLevelType w:val="hybridMultilevel"/>
    <w:tmpl w:val="BD5AB21A"/>
    <w:lvl w:ilvl="0" w:tplc="6382E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7082F"/>
    <w:multiLevelType w:val="hybridMultilevel"/>
    <w:tmpl w:val="5CB8861C"/>
    <w:lvl w:ilvl="0" w:tplc="CA8C05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7C4447"/>
    <w:multiLevelType w:val="multilevel"/>
    <w:tmpl w:val="13B2F03A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9" w15:restartNumberingAfterBreak="0">
    <w:nsid w:val="1AE61614"/>
    <w:multiLevelType w:val="multilevel"/>
    <w:tmpl w:val="09869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21D656CC"/>
    <w:multiLevelType w:val="multilevel"/>
    <w:tmpl w:val="51F0FB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8" w:hanging="2160"/>
      </w:pPr>
      <w:rPr>
        <w:rFonts w:hint="default"/>
      </w:rPr>
    </w:lvl>
  </w:abstractNum>
  <w:abstractNum w:abstractNumId="11" w15:restartNumberingAfterBreak="0">
    <w:nsid w:val="25433A54"/>
    <w:multiLevelType w:val="multilevel"/>
    <w:tmpl w:val="5D46A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28341FCE"/>
    <w:multiLevelType w:val="hybridMultilevel"/>
    <w:tmpl w:val="A60EF6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7D0614"/>
    <w:multiLevelType w:val="multilevel"/>
    <w:tmpl w:val="C8D423E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A2F0C8F"/>
    <w:multiLevelType w:val="multilevel"/>
    <w:tmpl w:val="DFB6E0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2B313814"/>
    <w:multiLevelType w:val="multilevel"/>
    <w:tmpl w:val="4C884B52"/>
    <w:lvl w:ilvl="0">
      <w:start w:val="3"/>
      <w:numFmt w:val="decimal"/>
      <w:lvlText w:val="%1."/>
      <w:lvlJc w:val="left"/>
      <w:pPr>
        <w:ind w:left="450" w:hanging="450"/>
      </w:pPr>
      <w:rPr>
        <w:rFonts w:eastAsia="Courier New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Courier New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ourier New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Courier New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ourier New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Courier New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Courier New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Courier New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Courier New" w:hint="default"/>
      </w:rPr>
    </w:lvl>
  </w:abstractNum>
  <w:abstractNum w:abstractNumId="16" w15:restartNumberingAfterBreak="0">
    <w:nsid w:val="352A4FA5"/>
    <w:multiLevelType w:val="multilevel"/>
    <w:tmpl w:val="8BE2DBE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7" w15:restartNumberingAfterBreak="0">
    <w:nsid w:val="35A374AF"/>
    <w:multiLevelType w:val="hybridMultilevel"/>
    <w:tmpl w:val="7DFA60A4"/>
    <w:lvl w:ilvl="0" w:tplc="CA8C0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97FAC"/>
    <w:multiLevelType w:val="multilevel"/>
    <w:tmpl w:val="654A2DE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9" w15:restartNumberingAfterBreak="0">
    <w:nsid w:val="38456DA6"/>
    <w:multiLevelType w:val="multilevel"/>
    <w:tmpl w:val="A58447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0" w15:restartNumberingAfterBreak="0">
    <w:nsid w:val="3C235565"/>
    <w:multiLevelType w:val="multilevel"/>
    <w:tmpl w:val="804C86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42241C27"/>
    <w:multiLevelType w:val="multilevel"/>
    <w:tmpl w:val="54A81C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51A4243"/>
    <w:multiLevelType w:val="hybridMultilevel"/>
    <w:tmpl w:val="7E82A5A4"/>
    <w:lvl w:ilvl="0" w:tplc="CA8C050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8B80701"/>
    <w:multiLevelType w:val="multilevel"/>
    <w:tmpl w:val="CBC6146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4" w15:restartNumberingAfterBreak="0">
    <w:nsid w:val="4A4928A1"/>
    <w:multiLevelType w:val="hybridMultilevel"/>
    <w:tmpl w:val="E78682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CE770E7"/>
    <w:multiLevelType w:val="hybridMultilevel"/>
    <w:tmpl w:val="3D72B5DC"/>
    <w:lvl w:ilvl="0" w:tplc="CA8C05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D99388E"/>
    <w:multiLevelType w:val="hybridMultilevel"/>
    <w:tmpl w:val="DAE645E2"/>
    <w:lvl w:ilvl="0" w:tplc="CA8C0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C54B01"/>
    <w:multiLevelType w:val="multilevel"/>
    <w:tmpl w:val="E1668C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50E770E6"/>
    <w:multiLevelType w:val="hybridMultilevel"/>
    <w:tmpl w:val="0930C852"/>
    <w:lvl w:ilvl="0" w:tplc="F0A0B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69007B5"/>
    <w:multiLevelType w:val="hybridMultilevel"/>
    <w:tmpl w:val="CC2AE42E"/>
    <w:lvl w:ilvl="0" w:tplc="CA8C05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7CA24A7"/>
    <w:multiLevelType w:val="hybridMultilevel"/>
    <w:tmpl w:val="9E164996"/>
    <w:lvl w:ilvl="0" w:tplc="DEA03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82C4919"/>
    <w:multiLevelType w:val="multilevel"/>
    <w:tmpl w:val="FC4A48C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32" w15:restartNumberingAfterBreak="0">
    <w:nsid w:val="58E6355E"/>
    <w:multiLevelType w:val="multilevel"/>
    <w:tmpl w:val="22CC3480"/>
    <w:lvl w:ilvl="0">
      <w:start w:val="17"/>
      <w:numFmt w:val="decimal"/>
      <w:lvlText w:val="%1."/>
      <w:lvlJc w:val="left"/>
      <w:pPr>
        <w:ind w:left="1569" w:hanging="576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3" w15:restartNumberingAfterBreak="0">
    <w:nsid w:val="5BCF6098"/>
    <w:multiLevelType w:val="multilevel"/>
    <w:tmpl w:val="01D836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5F7712D2"/>
    <w:multiLevelType w:val="multilevel"/>
    <w:tmpl w:val="60122F1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60D04C3D"/>
    <w:multiLevelType w:val="hybridMultilevel"/>
    <w:tmpl w:val="06D6B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8B4B9A"/>
    <w:multiLevelType w:val="hybridMultilevel"/>
    <w:tmpl w:val="1E5617B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9C4617D"/>
    <w:multiLevelType w:val="hybridMultilevel"/>
    <w:tmpl w:val="6F465D80"/>
    <w:lvl w:ilvl="0" w:tplc="CA8C0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9230BB"/>
    <w:multiLevelType w:val="multilevel"/>
    <w:tmpl w:val="5CE8A8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6AD94400"/>
    <w:multiLevelType w:val="multilevel"/>
    <w:tmpl w:val="3CECA6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0" w15:restartNumberingAfterBreak="0">
    <w:nsid w:val="6B903B1C"/>
    <w:multiLevelType w:val="multilevel"/>
    <w:tmpl w:val="5D46A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1" w15:restartNumberingAfterBreak="0">
    <w:nsid w:val="737B01FC"/>
    <w:multiLevelType w:val="multilevel"/>
    <w:tmpl w:val="990AAA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4A4111C"/>
    <w:multiLevelType w:val="multilevel"/>
    <w:tmpl w:val="47A6FA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8" w:hanging="2160"/>
      </w:pPr>
      <w:rPr>
        <w:rFonts w:hint="default"/>
      </w:rPr>
    </w:lvl>
  </w:abstractNum>
  <w:abstractNum w:abstractNumId="43" w15:restartNumberingAfterBreak="0">
    <w:nsid w:val="7882736E"/>
    <w:multiLevelType w:val="multilevel"/>
    <w:tmpl w:val="09869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4" w15:restartNumberingAfterBreak="0">
    <w:nsid w:val="78B03E69"/>
    <w:multiLevelType w:val="multilevel"/>
    <w:tmpl w:val="5D46A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5" w15:restartNumberingAfterBreak="0">
    <w:nsid w:val="7A4C06C6"/>
    <w:multiLevelType w:val="multilevel"/>
    <w:tmpl w:val="E354B99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41"/>
  </w:num>
  <w:num w:numId="2">
    <w:abstractNumId w:val="33"/>
  </w:num>
  <w:num w:numId="3">
    <w:abstractNumId w:val="45"/>
  </w:num>
  <w:num w:numId="4">
    <w:abstractNumId w:val="18"/>
  </w:num>
  <w:num w:numId="5">
    <w:abstractNumId w:val="31"/>
  </w:num>
  <w:num w:numId="6">
    <w:abstractNumId w:val="20"/>
  </w:num>
  <w:num w:numId="7">
    <w:abstractNumId w:val="19"/>
  </w:num>
  <w:num w:numId="8">
    <w:abstractNumId w:val="1"/>
  </w:num>
  <w:num w:numId="9">
    <w:abstractNumId w:val="32"/>
  </w:num>
  <w:num w:numId="10">
    <w:abstractNumId w:val="16"/>
  </w:num>
  <w:num w:numId="11">
    <w:abstractNumId w:val="13"/>
  </w:num>
  <w:num w:numId="12">
    <w:abstractNumId w:val="9"/>
  </w:num>
  <w:num w:numId="13">
    <w:abstractNumId w:val="36"/>
  </w:num>
  <w:num w:numId="14">
    <w:abstractNumId w:val="5"/>
  </w:num>
  <w:num w:numId="15">
    <w:abstractNumId w:val="27"/>
  </w:num>
  <w:num w:numId="16">
    <w:abstractNumId w:val="2"/>
  </w:num>
  <w:num w:numId="17">
    <w:abstractNumId w:val="29"/>
  </w:num>
  <w:num w:numId="18">
    <w:abstractNumId w:val="25"/>
  </w:num>
  <w:num w:numId="19">
    <w:abstractNumId w:val="30"/>
  </w:num>
  <w:num w:numId="20">
    <w:abstractNumId w:val="44"/>
  </w:num>
  <w:num w:numId="21">
    <w:abstractNumId w:val="4"/>
  </w:num>
  <w:num w:numId="22">
    <w:abstractNumId w:val="26"/>
  </w:num>
  <w:num w:numId="23">
    <w:abstractNumId w:val="23"/>
  </w:num>
  <w:num w:numId="2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40"/>
  </w:num>
  <w:num w:numId="27">
    <w:abstractNumId w:val="11"/>
  </w:num>
  <w:num w:numId="28">
    <w:abstractNumId w:val="35"/>
  </w:num>
  <w:num w:numId="29">
    <w:abstractNumId w:val="12"/>
  </w:num>
  <w:num w:numId="30">
    <w:abstractNumId w:val="0"/>
  </w:num>
  <w:num w:numId="31">
    <w:abstractNumId w:val="38"/>
  </w:num>
  <w:num w:numId="32">
    <w:abstractNumId w:val="10"/>
  </w:num>
  <w:num w:numId="33">
    <w:abstractNumId w:val="42"/>
  </w:num>
  <w:num w:numId="34">
    <w:abstractNumId w:val="15"/>
  </w:num>
  <w:num w:numId="35">
    <w:abstractNumId w:val="3"/>
  </w:num>
  <w:num w:numId="36">
    <w:abstractNumId w:val="14"/>
  </w:num>
  <w:num w:numId="37">
    <w:abstractNumId w:val="21"/>
  </w:num>
  <w:num w:numId="38">
    <w:abstractNumId w:val="43"/>
  </w:num>
  <w:num w:numId="39">
    <w:abstractNumId w:val="24"/>
  </w:num>
  <w:num w:numId="40">
    <w:abstractNumId w:val="28"/>
  </w:num>
  <w:num w:numId="41">
    <w:abstractNumId w:val="22"/>
  </w:num>
  <w:num w:numId="42">
    <w:abstractNumId w:val="39"/>
  </w:num>
  <w:num w:numId="43">
    <w:abstractNumId w:val="6"/>
  </w:num>
  <w:num w:numId="44">
    <w:abstractNumId w:val="7"/>
  </w:num>
  <w:num w:numId="45">
    <w:abstractNumId w:val="17"/>
  </w:num>
  <w:num w:numId="46">
    <w:abstractNumId w:val="3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F78"/>
    <w:rsid w:val="00000EFF"/>
    <w:rsid w:val="00001C51"/>
    <w:rsid w:val="00002154"/>
    <w:rsid w:val="0000451C"/>
    <w:rsid w:val="000071FC"/>
    <w:rsid w:val="000072AB"/>
    <w:rsid w:val="000111A3"/>
    <w:rsid w:val="000118DB"/>
    <w:rsid w:val="00011D97"/>
    <w:rsid w:val="00012B4A"/>
    <w:rsid w:val="00012E6C"/>
    <w:rsid w:val="000131BB"/>
    <w:rsid w:val="000139BD"/>
    <w:rsid w:val="00013E09"/>
    <w:rsid w:val="00014C3D"/>
    <w:rsid w:val="00014D69"/>
    <w:rsid w:val="00015FC3"/>
    <w:rsid w:val="000203CC"/>
    <w:rsid w:val="00020460"/>
    <w:rsid w:val="00020978"/>
    <w:rsid w:val="000223F4"/>
    <w:rsid w:val="000243B1"/>
    <w:rsid w:val="00024EDF"/>
    <w:rsid w:val="00025EEC"/>
    <w:rsid w:val="00026710"/>
    <w:rsid w:val="000305DC"/>
    <w:rsid w:val="000310FD"/>
    <w:rsid w:val="0003111C"/>
    <w:rsid w:val="0003174D"/>
    <w:rsid w:val="00031EA4"/>
    <w:rsid w:val="00032564"/>
    <w:rsid w:val="00033182"/>
    <w:rsid w:val="000356BF"/>
    <w:rsid w:val="000356E2"/>
    <w:rsid w:val="00035ECA"/>
    <w:rsid w:val="0003626D"/>
    <w:rsid w:val="00036790"/>
    <w:rsid w:val="0003692C"/>
    <w:rsid w:val="00036AA9"/>
    <w:rsid w:val="00036E5B"/>
    <w:rsid w:val="00041FA6"/>
    <w:rsid w:val="000428C1"/>
    <w:rsid w:val="00045AE8"/>
    <w:rsid w:val="00045AFF"/>
    <w:rsid w:val="00047AE0"/>
    <w:rsid w:val="00050B76"/>
    <w:rsid w:val="000523D3"/>
    <w:rsid w:val="000528ED"/>
    <w:rsid w:val="00053C14"/>
    <w:rsid w:val="00053D19"/>
    <w:rsid w:val="00053F77"/>
    <w:rsid w:val="00054FC6"/>
    <w:rsid w:val="00060730"/>
    <w:rsid w:val="00060983"/>
    <w:rsid w:val="00060F86"/>
    <w:rsid w:val="000614B3"/>
    <w:rsid w:val="00063C10"/>
    <w:rsid w:val="0006421F"/>
    <w:rsid w:val="00066432"/>
    <w:rsid w:val="00066876"/>
    <w:rsid w:val="000670EA"/>
    <w:rsid w:val="00070AA5"/>
    <w:rsid w:val="00070FDC"/>
    <w:rsid w:val="000723FC"/>
    <w:rsid w:val="000725D2"/>
    <w:rsid w:val="00072F12"/>
    <w:rsid w:val="000746CA"/>
    <w:rsid w:val="00074DDA"/>
    <w:rsid w:val="00075113"/>
    <w:rsid w:val="0007536B"/>
    <w:rsid w:val="00075E75"/>
    <w:rsid w:val="00076275"/>
    <w:rsid w:val="000769F5"/>
    <w:rsid w:val="000770D4"/>
    <w:rsid w:val="00077B0E"/>
    <w:rsid w:val="00077DA8"/>
    <w:rsid w:val="00081418"/>
    <w:rsid w:val="00082A0C"/>
    <w:rsid w:val="000848BA"/>
    <w:rsid w:val="00085DCB"/>
    <w:rsid w:val="00086200"/>
    <w:rsid w:val="00086DDC"/>
    <w:rsid w:val="0009053E"/>
    <w:rsid w:val="0009090B"/>
    <w:rsid w:val="00090C17"/>
    <w:rsid w:val="00092936"/>
    <w:rsid w:val="00092A57"/>
    <w:rsid w:val="000944A6"/>
    <w:rsid w:val="00095E7B"/>
    <w:rsid w:val="000A0276"/>
    <w:rsid w:val="000A3CC9"/>
    <w:rsid w:val="000A751F"/>
    <w:rsid w:val="000B1302"/>
    <w:rsid w:val="000B1B5F"/>
    <w:rsid w:val="000B243B"/>
    <w:rsid w:val="000B3488"/>
    <w:rsid w:val="000B5B25"/>
    <w:rsid w:val="000B72AA"/>
    <w:rsid w:val="000B78C9"/>
    <w:rsid w:val="000C0908"/>
    <w:rsid w:val="000C362E"/>
    <w:rsid w:val="000C4944"/>
    <w:rsid w:val="000C58E1"/>
    <w:rsid w:val="000C6947"/>
    <w:rsid w:val="000C6B9B"/>
    <w:rsid w:val="000D1359"/>
    <w:rsid w:val="000D170D"/>
    <w:rsid w:val="000D5A6B"/>
    <w:rsid w:val="000D5AB5"/>
    <w:rsid w:val="000D7523"/>
    <w:rsid w:val="000E544D"/>
    <w:rsid w:val="000E6064"/>
    <w:rsid w:val="000E78B4"/>
    <w:rsid w:val="000F0563"/>
    <w:rsid w:val="000F14B6"/>
    <w:rsid w:val="000F21F7"/>
    <w:rsid w:val="000F2866"/>
    <w:rsid w:val="000F33D2"/>
    <w:rsid w:val="000F3ACC"/>
    <w:rsid w:val="000F41A6"/>
    <w:rsid w:val="000F51C1"/>
    <w:rsid w:val="000F5E05"/>
    <w:rsid w:val="000F64CD"/>
    <w:rsid w:val="00100328"/>
    <w:rsid w:val="0010182C"/>
    <w:rsid w:val="001031C3"/>
    <w:rsid w:val="001031D1"/>
    <w:rsid w:val="00103A5E"/>
    <w:rsid w:val="00103CB3"/>
    <w:rsid w:val="00104EA0"/>
    <w:rsid w:val="00105A72"/>
    <w:rsid w:val="00113BB7"/>
    <w:rsid w:val="00113EB1"/>
    <w:rsid w:val="00113F53"/>
    <w:rsid w:val="0011485C"/>
    <w:rsid w:val="00115E03"/>
    <w:rsid w:val="00115FBD"/>
    <w:rsid w:val="0011709A"/>
    <w:rsid w:val="00122D3F"/>
    <w:rsid w:val="00123650"/>
    <w:rsid w:val="001253F3"/>
    <w:rsid w:val="0012567B"/>
    <w:rsid w:val="00125AC6"/>
    <w:rsid w:val="001273E8"/>
    <w:rsid w:val="00127C11"/>
    <w:rsid w:val="00133D8B"/>
    <w:rsid w:val="00134B11"/>
    <w:rsid w:val="0013739E"/>
    <w:rsid w:val="00137D41"/>
    <w:rsid w:val="00137E79"/>
    <w:rsid w:val="00141C53"/>
    <w:rsid w:val="00141E5C"/>
    <w:rsid w:val="001421AB"/>
    <w:rsid w:val="00143C51"/>
    <w:rsid w:val="00144C92"/>
    <w:rsid w:val="0014570C"/>
    <w:rsid w:val="00147E2E"/>
    <w:rsid w:val="00150982"/>
    <w:rsid w:val="00150AFA"/>
    <w:rsid w:val="00150E91"/>
    <w:rsid w:val="00151474"/>
    <w:rsid w:val="001518BE"/>
    <w:rsid w:val="001556A5"/>
    <w:rsid w:val="001556C5"/>
    <w:rsid w:val="00156DE0"/>
    <w:rsid w:val="00162A98"/>
    <w:rsid w:val="00162C1E"/>
    <w:rsid w:val="00163D45"/>
    <w:rsid w:val="00164160"/>
    <w:rsid w:val="001641C3"/>
    <w:rsid w:val="001646FA"/>
    <w:rsid w:val="00167732"/>
    <w:rsid w:val="001707ED"/>
    <w:rsid w:val="001708B3"/>
    <w:rsid w:val="00170F1F"/>
    <w:rsid w:val="00172A9F"/>
    <w:rsid w:val="00175AB5"/>
    <w:rsid w:val="00176335"/>
    <w:rsid w:val="00176E0A"/>
    <w:rsid w:val="001773AA"/>
    <w:rsid w:val="00177E3D"/>
    <w:rsid w:val="00180D47"/>
    <w:rsid w:val="001810C3"/>
    <w:rsid w:val="00182900"/>
    <w:rsid w:val="00182C24"/>
    <w:rsid w:val="001849AC"/>
    <w:rsid w:val="00186121"/>
    <w:rsid w:val="00186CD8"/>
    <w:rsid w:val="00187094"/>
    <w:rsid w:val="0019106E"/>
    <w:rsid w:val="00191330"/>
    <w:rsid w:val="00194137"/>
    <w:rsid w:val="00195817"/>
    <w:rsid w:val="00196FD6"/>
    <w:rsid w:val="00197196"/>
    <w:rsid w:val="001A1410"/>
    <w:rsid w:val="001A1B67"/>
    <w:rsid w:val="001A1E36"/>
    <w:rsid w:val="001A1F07"/>
    <w:rsid w:val="001A32D6"/>
    <w:rsid w:val="001A3FFD"/>
    <w:rsid w:val="001A5627"/>
    <w:rsid w:val="001A5E49"/>
    <w:rsid w:val="001A6357"/>
    <w:rsid w:val="001A67F8"/>
    <w:rsid w:val="001A6D78"/>
    <w:rsid w:val="001A736C"/>
    <w:rsid w:val="001B07C8"/>
    <w:rsid w:val="001B0BA8"/>
    <w:rsid w:val="001B1661"/>
    <w:rsid w:val="001B2352"/>
    <w:rsid w:val="001B38C1"/>
    <w:rsid w:val="001B5B57"/>
    <w:rsid w:val="001B64DA"/>
    <w:rsid w:val="001C02AD"/>
    <w:rsid w:val="001C04A0"/>
    <w:rsid w:val="001C0FE6"/>
    <w:rsid w:val="001C43ED"/>
    <w:rsid w:val="001C63D2"/>
    <w:rsid w:val="001C6F0E"/>
    <w:rsid w:val="001C7A61"/>
    <w:rsid w:val="001C7CE1"/>
    <w:rsid w:val="001C7E10"/>
    <w:rsid w:val="001C7F38"/>
    <w:rsid w:val="001D13F8"/>
    <w:rsid w:val="001D19FB"/>
    <w:rsid w:val="001D274B"/>
    <w:rsid w:val="001D2A2B"/>
    <w:rsid w:val="001D3B2F"/>
    <w:rsid w:val="001D40E4"/>
    <w:rsid w:val="001D47EE"/>
    <w:rsid w:val="001D5443"/>
    <w:rsid w:val="001D73D2"/>
    <w:rsid w:val="001E1602"/>
    <w:rsid w:val="001E2883"/>
    <w:rsid w:val="001E2988"/>
    <w:rsid w:val="001E3768"/>
    <w:rsid w:val="001E3CC0"/>
    <w:rsid w:val="001E4E6A"/>
    <w:rsid w:val="001E569B"/>
    <w:rsid w:val="001E7815"/>
    <w:rsid w:val="001F0E1F"/>
    <w:rsid w:val="001F2B55"/>
    <w:rsid w:val="001F3790"/>
    <w:rsid w:val="001F412E"/>
    <w:rsid w:val="001F4E7A"/>
    <w:rsid w:val="001F7F3D"/>
    <w:rsid w:val="00200F37"/>
    <w:rsid w:val="0020497D"/>
    <w:rsid w:val="0020582F"/>
    <w:rsid w:val="00206B79"/>
    <w:rsid w:val="00210DEB"/>
    <w:rsid w:val="00210E00"/>
    <w:rsid w:val="00211434"/>
    <w:rsid w:val="0021691E"/>
    <w:rsid w:val="00216942"/>
    <w:rsid w:val="00216DFA"/>
    <w:rsid w:val="002173C0"/>
    <w:rsid w:val="0022196A"/>
    <w:rsid w:val="002228F8"/>
    <w:rsid w:val="00222CAF"/>
    <w:rsid w:val="002231D8"/>
    <w:rsid w:val="00223C6D"/>
    <w:rsid w:val="00227373"/>
    <w:rsid w:val="00233D46"/>
    <w:rsid w:val="00233E7D"/>
    <w:rsid w:val="0023435B"/>
    <w:rsid w:val="002367EE"/>
    <w:rsid w:val="00237921"/>
    <w:rsid w:val="00241978"/>
    <w:rsid w:val="00242AA8"/>
    <w:rsid w:val="00243C1B"/>
    <w:rsid w:val="002445E5"/>
    <w:rsid w:val="0024506E"/>
    <w:rsid w:val="002468F8"/>
    <w:rsid w:val="00250437"/>
    <w:rsid w:val="002508FE"/>
    <w:rsid w:val="00252D85"/>
    <w:rsid w:val="00254DC2"/>
    <w:rsid w:val="00257517"/>
    <w:rsid w:val="002575D0"/>
    <w:rsid w:val="0026088E"/>
    <w:rsid w:val="00260C6C"/>
    <w:rsid w:val="00260CB8"/>
    <w:rsid w:val="00260D4F"/>
    <w:rsid w:val="00261728"/>
    <w:rsid w:val="00262BE9"/>
    <w:rsid w:val="00266225"/>
    <w:rsid w:val="00266358"/>
    <w:rsid w:val="00266EAC"/>
    <w:rsid w:val="00267C0C"/>
    <w:rsid w:val="00267DC8"/>
    <w:rsid w:val="002711E8"/>
    <w:rsid w:val="0027158F"/>
    <w:rsid w:val="00271992"/>
    <w:rsid w:val="00277CC9"/>
    <w:rsid w:val="00280729"/>
    <w:rsid w:val="00282492"/>
    <w:rsid w:val="002830D2"/>
    <w:rsid w:val="00284AD4"/>
    <w:rsid w:val="00291AF5"/>
    <w:rsid w:val="00292423"/>
    <w:rsid w:val="00293387"/>
    <w:rsid w:val="00294522"/>
    <w:rsid w:val="00294B28"/>
    <w:rsid w:val="00295ABC"/>
    <w:rsid w:val="002964F0"/>
    <w:rsid w:val="00296861"/>
    <w:rsid w:val="002974A8"/>
    <w:rsid w:val="00297D2B"/>
    <w:rsid w:val="002A356E"/>
    <w:rsid w:val="002A4920"/>
    <w:rsid w:val="002A5A27"/>
    <w:rsid w:val="002B08E9"/>
    <w:rsid w:val="002B15C3"/>
    <w:rsid w:val="002B2353"/>
    <w:rsid w:val="002B2CEC"/>
    <w:rsid w:val="002B3195"/>
    <w:rsid w:val="002B485D"/>
    <w:rsid w:val="002B4A41"/>
    <w:rsid w:val="002B4D55"/>
    <w:rsid w:val="002B59C2"/>
    <w:rsid w:val="002B75C4"/>
    <w:rsid w:val="002C0182"/>
    <w:rsid w:val="002C1764"/>
    <w:rsid w:val="002C1919"/>
    <w:rsid w:val="002C21E4"/>
    <w:rsid w:val="002C24C7"/>
    <w:rsid w:val="002C26EA"/>
    <w:rsid w:val="002C2960"/>
    <w:rsid w:val="002C4EFA"/>
    <w:rsid w:val="002C67AB"/>
    <w:rsid w:val="002C729B"/>
    <w:rsid w:val="002C75A4"/>
    <w:rsid w:val="002C78E9"/>
    <w:rsid w:val="002D0924"/>
    <w:rsid w:val="002D1577"/>
    <w:rsid w:val="002D27A1"/>
    <w:rsid w:val="002D52C8"/>
    <w:rsid w:val="002E09C6"/>
    <w:rsid w:val="002E1B26"/>
    <w:rsid w:val="002E1D96"/>
    <w:rsid w:val="002E2EE7"/>
    <w:rsid w:val="002E3C43"/>
    <w:rsid w:val="002E41D3"/>
    <w:rsid w:val="002E5174"/>
    <w:rsid w:val="002E6E81"/>
    <w:rsid w:val="002E710B"/>
    <w:rsid w:val="002E760C"/>
    <w:rsid w:val="002E7C9A"/>
    <w:rsid w:val="002F10D9"/>
    <w:rsid w:val="002F2F11"/>
    <w:rsid w:val="002F4A08"/>
    <w:rsid w:val="002F5625"/>
    <w:rsid w:val="002F56E3"/>
    <w:rsid w:val="002F612E"/>
    <w:rsid w:val="002F72C0"/>
    <w:rsid w:val="002F7669"/>
    <w:rsid w:val="00303C5E"/>
    <w:rsid w:val="00304672"/>
    <w:rsid w:val="0030504C"/>
    <w:rsid w:val="00305078"/>
    <w:rsid w:val="00307483"/>
    <w:rsid w:val="00307968"/>
    <w:rsid w:val="00311371"/>
    <w:rsid w:val="00313DE6"/>
    <w:rsid w:val="00314C80"/>
    <w:rsid w:val="003177B7"/>
    <w:rsid w:val="0032046A"/>
    <w:rsid w:val="00320EF4"/>
    <w:rsid w:val="003228BE"/>
    <w:rsid w:val="00323504"/>
    <w:rsid w:val="003242B4"/>
    <w:rsid w:val="00324B28"/>
    <w:rsid w:val="003250EA"/>
    <w:rsid w:val="00325E77"/>
    <w:rsid w:val="00326CCE"/>
    <w:rsid w:val="00327063"/>
    <w:rsid w:val="00327873"/>
    <w:rsid w:val="003320F1"/>
    <w:rsid w:val="003331A7"/>
    <w:rsid w:val="003375BF"/>
    <w:rsid w:val="003377B6"/>
    <w:rsid w:val="003442B5"/>
    <w:rsid w:val="003447F6"/>
    <w:rsid w:val="0034624F"/>
    <w:rsid w:val="00347407"/>
    <w:rsid w:val="00347BEB"/>
    <w:rsid w:val="00347FF4"/>
    <w:rsid w:val="00350210"/>
    <w:rsid w:val="0035237A"/>
    <w:rsid w:val="0035247F"/>
    <w:rsid w:val="003524B8"/>
    <w:rsid w:val="003544E6"/>
    <w:rsid w:val="0035475D"/>
    <w:rsid w:val="0035523D"/>
    <w:rsid w:val="00356FB0"/>
    <w:rsid w:val="00357B7C"/>
    <w:rsid w:val="00357E43"/>
    <w:rsid w:val="0036307E"/>
    <w:rsid w:val="00363A83"/>
    <w:rsid w:val="00363F89"/>
    <w:rsid w:val="00365940"/>
    <w:rsid w:val="00370D15"/>
    <w:rsid w:val="00371DB1"/>
    <w:rsid w:val="00372B40"/>
    <w:rsid w:val="00374241"/>
    <w:rsid w:val="003767F2"/>
    <w:rsid w:val="00381592"/>
    <w:rsid w:val="003828AD"/>
    <w:rsid w:val="003842B3"/>
    <w:rsid w:val="00385A5D"/>
    <w:rsid w:val="00385EB4"/>
    <w:rsid w:val="00386907"/>
    <w:rsid w:val="00387A36"/>
    <w:rsid w:val="00387BCA"/>
    <w:rsid w:val="00387CC2"/>
    <w:rsid w:val="00390D07"/>
    <w:rsid w:val="003912D3"/>
    <w:rsid w:val="00391F00"/>
    <w:rsid w:val="00392EFC"/>
    <w:rsid w:val="00393A94"/>
    <w:rsid w:val="00397546"/>
    <w:rsid w:val="00397DA8"/>
    <w:rsid w:val="003A0D89"/>
    <w:rsid w:val="003A35A3"/>
    <w:rsid w:val="003A6FCF"/>
    <w:rsid w:val="003B26DF"/>
    <w:rsid w:val="003B515E"/>
    <w:rsid w:val="003B522E"/>
    <w:rsid w:val="003B5D94"/>
    <w:rsid w:val="003C067C"/>
    <w:rsid w:val="003C346C"/>
    <w:rsid w:val="003C4BB1"/>
    <w:rsid w:val="003C688C"/>
    <w:rsid w:val="003C72F8"/>
    <w:rsid w:val="003C7F34"/>
    <w:rsid w:val="003D03B6"/>
    <w:rsid w:val="003D31AB"/>
    <w:rsid w:val="003D32F9"/>
    <w:rsid w:val="003D35B0"/>
    <w:rsid w:val="003D3D1C"/>
    <w:rsid w:val="003D4351"/>
    <w:rsid w:val="003D4828"/>
    <w:rsid w:val="003D4BC5"/>
    <w:rsid w:val="003E0115"/>
    <w:rsid w:val="003E06F0"/>
    <w:rsid w:val="003E071B"/>
    <w:rsid w:val="003E0810"/>
    <w:rsid w:val="003E0E70"/>
    <w:rsid w:val="003E1798"/>
    <w:rsid w:val="003E3BA7"/>
    <w:rsid w:val="003E6289"/>
    <w:rsid w:val="003F01B6"/>
    <w:rsid w:val="003F3259"/>
    <w:rsid w:val="003F4521"/>
    <w:rsid w:val="003F5FD3"/>
    <w:rsid w:val="003F689A"/>
    <w:rsid w:val="003F7912"/>
    <w:rsid w:val="00401703"/>
    <w:rsid w:val="00401F2B"/>
    <w:rsid w:val="00404DF2"/>
    <w:rsid w:val="00405157"/>
    <w:rsid w:val="00405A09"/>
    <w:rsid w:val="00405E09"/>
    <w:rsid w:val="0040633C"/>
    <w:rsid w:val="0040688D"/>
    <w:rsid w:val="00407106"/>
    <w:rsid w:val="00410958"/>
    <w:rsid w:val="00411485"/>
    <w:rsid w:val="0041382A"/>
    <w:rsid w:val="0041584D"/>
    <w:rsid w:val="004326FF"/>
    <w:rsid w:val="00435040"/>
    <w:rsid w:val="00436E49"/>
    <w:rsid w:val="00441331"/>
    <w:rsid w:val="00441A2C"/>
    <w:rsid w:val="00442D38"/>
    <w:rsid w:val="00443BF2"/>
    <w:rsid w:val="00443E6D"/>
    <w:rsid w:val="004453BC"/>
    <w:rsid w:val="00445E73"/>
    <w:rsid w:val="00446BD9"/>
    <w:rsid w:val="00447046"/>
    <w:rsid w:val="00450BFE"/>
    <w:rsid w:val="00452AB8"/>
    <w:rsid w:val="00452CAA"/>
    <w:rsid w:val="00454136"/>
    <w:rsid w:val="0045446C"/>
    <w:rsid w:val="004547C4"/>
    <w:rsid w:val="00454D81"/>
    <w:rsid w:val="00455360"/>
    <w:rsid w:val="004556D3"/>
    <w:rsid w:val="00456441"/>
    <w:rsid w:val="004575E6"/>
    <w:rsid w:val="00460BEB"/>
    <w:rsid w:val="00462D63"/>
    <w:rsid w:val="004636F3"/>
    <w:rsid w:val="004651FF"/>
    <w:rsid w:val="00466472"/>
    <w:rsid w:val="00467511"/>
    <w:rsid w:val="00467D23"/>
    <w:rsid w:val="0047018C"/>
    <w:rsid w:val="004702C2"/>
    <w:rsid w:val="00471DD3"/>
    <w:rsid w:val="004724F0"/>
    <w:rsid w:val="004733CC"/>
    <w:rsid w:val="00473400"/>
    <w:rsid w:val="00474492"/>
    <w:rsid w:val="00474F86"/>
    <w:rsid w:val="0047597A"/>
    <w:rsid w:val="004760EE"/>
    <w:rsid w:val="00481629"/>
    <w:rsid w:val="004817C7"/>
    <w:rsid w:val="0048397A"/>
    <w:rsid w:val="00483C3F"/>
    <w:rsid w:val="00484F83"/>
    <w:rsid w:val="004859A2"/>
    <w:rsid w:val="00485D02"/>
    <w:rsid w:val="00485D74"/>
    <w:rsid w:val="00487281"/>
    <w:rsid w:val="004906BC"/>
    <w:rsid w:val="00491E38"/>
    <w:rsid w:val="00493FB2"/>
    <w:rsid w:val="004959BE"/>
    <w:rsid w:val="00495D40"/>
    <w:rsid w:val="00496C3A"/>
    <w:rsid w:val="004A1413"/>
    <w:rsid w:val="004A2D27"/>
    <w:rsid w:val="004A6F64"/>
    <w:rsid w:val="004A749B"/>
    <w:rsid w:val="004B00D3"/>
    <w:rsid w:val="004B2B66"/>
    <w:rsid w:val="004B3B38"/>
    <w:rsid w:val="004B4161"/>
    <w:rsid w:val="004B421C"/>
    <w:rsid w:val="004B5F6B"/>
    <w:rsid w:val="004B6E33"/>
    <w:rsid w:val="004C1048"/>
    <w:rsid w:val="004C2C6C"/>
    <w:rsid w:val="004C3452"/>
    <w:rsid w:val="004C5B45"/>
    <w:rsid w:val="004D0536"/>
    <w:rsid w:val="004D169F"/>
    <w:rsid w:val="004D1C87"/>
    <w:rsid w:val="004D254B"/>
    <w:rsid w:val="004D45D9"/>
    <w:rsid w:val="004D648E"/>
    <w:rsid w:val="004D7C87"/>
    <w:rsid w:val="004D7CA2"/>
    <w:rsid w:val="004E109B"/>
    <w:rsid w:val="004E1BB3"/>
    <w:rsid w:val="004E2513"/>
    <w:rsid w:val="004E3B29"/>
    <w:rsid w:val="004E5060"/>
    <w:rsid w:val="004E5636"/>
    <w:rsid w:val="004E5BB2"/>
    <w:rsid w:val="004E647B"/>
    <w:rsid w:val="004E69E5"/>
    <w:rsid w:val="004E6E74"/>
    <w:rsid w:val="004F0C18"/>
    <w:rsid w:val="004F160B"/>
    <w:rsid w:val="004F240E"/>
    <w:rsid w:val="004F5F1E"/>
    <w:rsid w:val="00503A1D"/>
    <w:rsid w:val="00504BFD"/>
    <w:rsid w:val="00505B24"/>
    <w:rsid w:val="00510F54"/>
    <w:rsid w:val="005123B6"/>
    <w:rsid w:val="00512768"/>
    <w:rsid w:val="00514245"/>
    <w:rsid w:val="00514480"/>
    <w:rsid w:val="005148F9"/>
    <w:rsid w:val="005150C6"/>
    <w:rsid w:val="005157D2"/>
    <w:rsid w:val="0051600B"/>
    <w:rsid w:val="005165D5"/>
    <w:rsid w:val="00517E6E"/>
    <w:rsid w:val="005202F1"/>
    <w:rsid w:val="00520E74"/>
    <w:rsid w:val="005221AC"/>
    <w:rsid w:val="00522402"/>
    <w:rsid w:val="0052262B"/>
    <w:rsid w:val="0052382B"/>
    <w:rsid w:val="00524C74"/>
    <w:rsid w:val="00525188"/>
    <w:rsid w:val="00526E6A"/>
    <w:rsid w:val="00527802"/>
    <w:rsid w:val="00527CD7"/>
    <w:rsid w:val="00533D2F"/>
    <w:rsid w:val="00535C7F"/>
    <w:rsid w:val="00537F9E"/>
    <w:rsid w:val="00540A3F"/>
    <w:rsid w:val="00541E49"/>
    <w:rsid w:val="00542DDC"/>
    <w:rsid w:val="005432FB"/>
    <w:rsid w:val="005459C9"/>
    <w:rsid w:val="005478FE"/>
    <w:rsid w:val="0055310C"/>
    <w:rsid w:val="00553FCA"/>
    <w:rsid w:val="00555346"/>
    <w:rsid w:val="005558DE"/>
    <w:rsid w:val="00556CD5"/>
    <w:rsid w:val="00561F8B"/>
    <w:rsid w:val="00566135"/>
    <w:rsid w:val="0057097D"/>
    <w:rsid w:val="00572A7E"/>
    <w:rsid w:val="00572E68"/>
    <w:rsid w:val="005744AB"/>
    <w:rsid w:val="0057479C"/>
    <w:rsid w:val="00575698"/>
    <w:rsid w:val="00581380"/>
    <w:rsid w:val="00582B01"/>
    <w:rsid w:val="005830F0"/>
    <w:rsid w:val="00583604"/>
    <w:rsid w:val="00583F93"/>
    <w:rsid w:val="0058445B"/>
    <w:rsid w:val="0058501F"/>
    <w:rsid w:val="0059288B"/>
    <w:rsid w:val="00592EE7"/>
    <w:rsid w:val="005957EC"/>
    <w:rsid w:val="0059674C"/>
    <w:rsid w:val="005A312E"/>
    <w:rsid w:val="005A51CB"/>
    <w:rsid w:val="005A630B"/>
    <w:rsid w:val="005B2F68"/>
    <w:rsid w:val="005B315D"/>
    <w:rsid w:val="005B3E98"/>
    <w:rsid w:val="005B4369"/>
    <w:rsid w:val="005B5191"/>
    <w:rsid w:val="005B5D16"/>
    <w:rsid w:val="005B6587"/>
    <w:rsid w:val="005B6A30"/>
    <w:rsid w:val="005B717B"/>
    <w:rsid w:val="005B7422"/>
    <w:rsid w:val="005C0765"/>
    <w:rsid w:val="005C0C21"/>
    <w:rsid w:val="005C1762"/>
    <w:rsid w:val="005C18B4"/>
    <w:rsid w:val="005C1C91"/>
    <w:rsid w:val="005C1E4D"/>
    <w:rsid w:val="005C4433"/>
    <w:rsid w:val="005C5325"/>
    <w:rsid w:val="005C6304"/>
    <w:rsid w:val="005D0C63"/>
    <w:rsid w:val="005D15B1"/>
    <w:rsid w:val="005D1B67"/>
    <w:rsid w:val="005D2C47"/>
    <w:rsid w:val="005D2D7B"/>
    <w:rsid w:val="005D3845"/>
    <w:rsid w:val="005D5604"/>
    <w:rsid w:val="005D5B1A"/>
    <w:rsid w:val="005D78CD"/>
    <w:rsid w:val="005E1E0B"/>
    <w:rsid w:val="005E1F3C"/>
    <w:rsid w:val="005E4191"/>
    <w:rsid w:val="005E562F"/>
    <w:rsid w:val="005E74B5"/>
    <w:rsid w:val="005F1729"/>
    <w:rsid w:val="005F2778"/>
    <w:rsid w:val="005F38B2"/>
    <w:rsid w:val="005F72FF"/>
    <w:rsid w:val="005F7A0C"/>
    <w:rsid w:val="006017DD"/>
    <w:rsid w:val="00602515"/>
    <w:rsid w:val="0060267C"/>
    <w:rsid w:val="0060364C"/>
    <w:rsid w:val="00603A7B"/>
    <w:rsid w:val="00607976"/>
    <w:rsid w:val="00607D60"/>
    <w:rsid w:val="00610C76"/>
    <w:rsid w:val="0061254B"/>
    <w:rsid w:val="00612992"/>
    <w:rsid w:val="00612DB3"/>
    <w:rsid w:val="00613050"/>
    <w:rsid w:val="006140F3"/>
    <w:rsid w:val="00615E39"/>
    <w:rsid w:val="00616DA7"/>
    <w:rsid w:val="006211D4"/>
    <w:rsid w:val="00622B02"/>
    <w:rsid w:val="00622F10"/>
    <w:rsid w:val="00623174"/>
    <w:rsid w:val="00625036"/>
    <w:rsid w:val="00625102"/>
    <w:rsid w:val="00630CD3"/>
    <w:rsid w:val="006311BA"/>
    <w:rsid w:val="0063168C"/>
    <w:rsid w:val="0063248A"/>
    <w:rsid w:val="00633031"/>
    <w:rsid w:val="0063361E"/>
    <w:rsid w:val="006339B3"/>
    <w:rsid w:val="00634C51"/>
    <w:rsid w:val="006357C5"/>
    <w:rsid w:val="00640113"/>
    <w:rsid w:val="00640C17"/>
    <w:rsid w:val="006426E3"/>
    <w:rsid w:val="00644DE0"/>
    <w:rsid w:val="00645EEB"/>
    <w:rsid w:val="00646339"/>
    <w:rsid w:val="006463DF"/>
    <w:rsid w:val="006475BE"/>
    <w:rsid w:val="00647D96"/>
    <w:rsid w:val="00647FD4"/>
    <w:rsid w:val="0065158D"/>
    <w:rsid w:val="00651765"/>
    <w:rsid w:val="006520D1"/>
    <w:rsid w:val="00652F0A"/>
    <w:rsid w:val="00653258"/>
    <w:rsid w:val="00654AD9"/>
    <w:rsid w:val="00654B13"/>
    <w:rsid w:val="00654B27"/>
    <w:rsid w:val="00660D76"/>
    <w:rsid w:val="00662BEA"/>
    <w:rsid w:val="006638C8"/>
    <w:rsid w:val="006644DD"/>
    <w:rsid w:val="0066450A"/>
    <w:rsid w:val="00664C9C"/>
    <w:rsid w:val="0066530A"/>
    <w:rsid w:val="006659BD"/>
    <w:rsid w:val="00671C8C"/>
    <w:rsid w:val="00680267"/>
    <w:rsid w:val="006810CD"/>
    <w:rsid w:val="0068235D"/>
    <w:rsid w:val="00683DCB"/>
    <w:rsid w:val="00683F19"/>
    <w:rsid w:val="00684DDD"/>
    <w:rsid w:val="00685548"/>
    <w:rsid w:val="00685B13"/>
    <w:rsid w:val="00685C70"/>
    <w:rsid w:val="00686C21"/>
    <w:rsid w:val="00686E82"/>
    <w:rsid w:val="00690189"/>
    <w:rsid w:val="00690F88"/>
    <w:rsid w:val="00691C86"/>
    <w:rsid w:val="006920B5"/>
    <w:rsid w:val="00692E8C"/>
    <w:rsid w:val="00693E6E"/>
    <w:rsid w:val="00695858"/>
    <w:rsid w:val="006974E2"/>
    <w:rsid w:val="006A1911"/>
    <w:rsid w:val="006A2112"/>
    <w:rsid w:val="006A21B7"/>
    <w:rsid w:val="006A22D2"/>
    <w:rsid w:val="006A3265"/>
    <w:rsid w:val="006A45AC"/>
    <w:rsid w:val="006A60CD"/>
    <w:rsid w:val="006A701C"/>
    <w:rsid w:val="006A724A"/>
    <w:rsid w:val="006B00D1"/>
    <w:rsid w:val="006B011A"/>
    <w:rsid w:val="006B1CBC"/>
    <w:rsid w:val="006B3367"/>
    <w:rsid w:val="006B41F2"/>
    <w:rsid w:val="006B471D"/>
    <w:rsid w:val="006B6B23"/>
    <w:rsid w:val="006C04BC"/>
    <w:rsid w:val="006C77C3"/>
    <w:rsid w:val="006D0DB8"/>
    <w:rsid w:val="006D1108"/>
    <w:rsid w:val="006D1F18"/>
    <w:rsid w:val="006D2BD2"/>
    <w:rsid w:val="006D3709"/>
    <w:rsid w:val="006D5CA4"/>
    <w:rsid w:val="006D6E4D"/>
    <w:rsid w:val="006E145E"/>
    <w:rsid w:val="006E16FD"/>
    <w:rsid w:val="006E22C9"/>
    <w:rsid w:val="006E3EB1"/>
    <w:rsid w:val="006E466B"/>
    <w:rsid w:val="006E65BD"/>
    <w:rsid w:val="006E75EA"/>
    <w:rsid w:val="006F1E5D"/>
    <w:rsid w:val="006F22DD"/>
    <w:rsid w:val="006F3FB1"/>
    <w:rsid w:val="006F4A50"/>
    <w:rsid w:val="006F62B7"/>
    <w:rsid w:val="00700DB4"/>
    <w:rsid w:val="00701C8E"/>
    <w:rsid w:val="00703AA4"/>
    <w:rsid w:val="00715EE5"/>
    <w:rsid w:val="0071608A"/>
    <w:rsid w:val="00717C33"/>
    <w:rsid w:val="007204FD"/>
    <w:rsid w:val="00720DB7"/>
    <w:rsid w:val="0072177B"/>
    <w:rsid w:val="00722189"/>
    <w:rsid w:val="007222D2"/>
    <w:rsid w:val="00723503"/>
    <w:rsid w:val="007276D5"/>
    <w:rsid w:val="00727F96"/>
    <w:rsid w:val="00730AC0"/>
    <w:rsid w:val="00730D7E"/>
    <w:rsid w:val="00732F35"/>
    <w:rsid w:val="00733679"/>
    <w:rsid w:val="0073391B"/>
    <w:rsid w:val="00741C7D"/>
    <w:rsid w:val="007429A7"/>
    <w:rsid w:val="00744ACD"/>
    <w:rsid w:val="0074682E"/>
    <w:rsid w:val="00746B5D"/>
    <w:rsid w:val="00750F66"/>
    <w:rsid w:val="00751F8D"/>
    <w:rsid w:val="007538EE"/>
    <w:rsid w:val="00753DDB"/>
    <w:rsid w:val="007563DC"/>
    <w:rsid w:val="007634CB"/>
    <w:rsid w:val="00763E62"/>
    <w:rsid w:val="00770114"/>
    <w:rsid w:val="00772010"/>
    <w:rsid w:val="00772960"/>
    <w:rsid w:val="0077306A"/>
    <w:rsid w:val="00773F0B"/>
    <w:rsid w:val="00776C7E"/>
    <w:rsid w:val="007810EC"/>
    <w:rsid w:val="0078172D"/>
    <w:rsid w:val="00781C59"/>
    <w:rsid w:val="00781C5C"/>
    <w:rsid w:val="00782F9E"/>
    <w:rsid w:val="007835C9"/>
    <w:rsid w:val="0078443A"/>
    <w:rsid w:val="007864FD"/>
    <w:rsid w:val="00786748"/>
    <w:rsid w:val="007926BC"/>
    <w:rsid w:val="00794801"/>
    <w:rsid w:val="00795029"/>
    <w:rsid w:val="0079579A"/>
    <w:rsid w:val="00796003"/>
    <w:rsid w:val="00796118"/>
    <w:rsid w:val="007961B7"/>
    <w:rsid w:val="007961EE"/>
    <w:rsid w:val="00796C62"/>
    <w:rsid w:val="007A01B7"/>
    <w:rsid w:val="007A045A"/>
    <w:rsid w:val="007A05B7"/>
    <w:rsid w:val="007A126C"/>
    <w:rsid w:val="007A18A9"/>
    <w:rsid w:val="007A22DF"/>
    <w:rsid w:val="007A4FCD"/>
    <w:rsid w:val="007A5447"/>
    <w:rsid w:val="007A6238"/>
    <w:rsid w:val="007A70BD"/>
    <w:rsid w:val="007B06D1"/>
    <w:rsid w:val="007B2335"/>
    <w:rsid w:val="007B45B1"/>
    <w:rsid w:val="007B4C62"/>
    <w:rsid w:val="007B58DE"/>
    <w:rsid w:val="007C1063"/>
    <w:rsid w:val="007C1231"/>
    <w:rsid w:val="007C2628"/>
    <w:rsid w:val="007C2831"/>
    <w:rsid w:val="007C5EF8"/>
    <w:rsid w:val="007C63A4"/>
    <w:rsid w:val="007D02A8"/>
    <w:rsid w:val="007D0A65"/>
    <w:rsid w:val="007D0CE5"/>
    <w:rsid w:val="007D164C"/>
    <w:rsid w:val="007D2BEE"/>
    <w:rsid w:val="007D42FF"/>
    <w:rsid w:val="007D5DCE"/>
    <w:rsid w:val="007D60C4"/>
    <w:rsid w:val="007D618C"/>
    <w:rsid w:val="007D7617"/>
    <w:rsid w:val="007E02DF"/>
    <w:rsid w:val="007E2223"/>
    <w:rsid w:val="007E705F"/>
    <w:rsid w:val="007F114D"/>
    <w:rsid w:val="007F124A"/>
    <w:rsid w:val="007F1673"/>
    <w:rsid w:val="007F28F9"/>
    <w:rsid w:val="007F4335"/>
    <w:rsid w:val="007F5FB0"/>
    <w:rsid w:val="007F6A48"/>
    <w:rsid w:val="007F6E9D"/>
    <w:rsid w:val="007F74E2"/>
    <w:rsid w:val="0080245B"/>
    <w:rsid w:val="00805711"/>
    <w:rsid w:val="00805F72"/>
    <w:rsid w:val="008062D1"/>
    <w:rsid w:val="00806C5A"/>
    <w:rsid w:val="00806D24"/>
    <w:rsid w:val="00807021"/>
    <w:rsid w:val="008075C2"/>
    <w:rsid w:val="00807B69"/>
    <w:rsid w:val="008103DE"/>
    <w:rsid w:val="008107EB"/>
    <w:rsid w:val="00813103"/>
    <w:rsid w:val="00813D78"/>
    <w:rsid w:val="00814BD7"/>
    <w:rsid w:val="00814EC6"/>
    <w:rsid w:val="00815176"/>
    <w:rsid w:val="008163DF"/>
    <w:rsid w:val="00820FDB"/>
    <w:rsid w:val="00824A4F"/>
    <w:rsid w:val="00825595"/>
    <w:rsid w:val="00827219"/>
    <w:rsid w:val="008279D2"/>
    <w:rsid w:val="00827F81"/>
    <w:rsid w:val="0083238B"/>
    <w:rsid w:val="00833C54"/>
    <w:rsid w:val="00834441"/>
    <w:rsid w:val="00834B13"/>
    <w:rsid w:val="008364F4"/>
    <w:rsid w:val="00836880"/>
    <w:rsid w:val="008368AE"/>
    <w:rsid w:val="00837667"/>
    <w:rsid w:val="00842998"/>
    <w:rsid w:val="0084369B"/>
    <w:rsid w:val="00843705"/>
    <w:rsid w:val="008452D3"/>
    <w:rsid w:val="0084559B"/>
    <w:rsid w:val="008508B3"/>
    <w:rsid w:val="00857F43"/>
    <w:rsid w:val="008603E6"/>
    <w:rsid w:val="00861046"/>
    <w:rsid w:val="00861486"/>
    <w:rsid w:val="00861E39"/>
    <w:rsid w:val="0086297C"/>
    <w:rsid w:val="0086486E"/>
    <w:rsid w:val="0086532D"/>
    <w:rsid w:val="00865DFD"/>
    <w:rsid w:val="00866024"/>
    <w:rsid w:val="008662D6"/>
    <w:rsid w:val="00867074"/>
    <w:rsid w:val="00870C68"/>
    <w:rsid w:val="008725A7"/>
    <w:rsid w:val="00873225"/>
    <w:rsid w:val="0087349A"/>
    <w:rsid w:val="008739A0"/>
    <w:rsid w:val="00874270"/>
    <w:rsid w:val="00874947"/>
    <w:rsid w:val="00875A40"/>
    <w:rsid w:val="00876AB3"/>
    <w:rsid w:val="008828C7"/>
    <w:rsid w:val="008841EB"/>
    <w:rsid w:val="00885D29"/>
    <w:rsid w:val="00886044"/>
    <w:rsid w:val="00886A31"/>
    <w:rsid w:val="00893052"/>
    <w:rsid w:val="00894D1D"/>
    <w:rsid w:val="00895246"/>
    <w:rsid w:val="00895272"/>
    <w:rsid w:val="008963CE"/>
    <w:rsid w:val="00897376"/>
    <w:rsid w:val="00897D03"/>
    <w:rsid w:val="008A29CD"/>
    <w:rsid w:val="008A3536"/>
    <w:rsid w:val="008A53A2"/>
    <w:rsid w:val="008A5B78"/>
    <w:rsid w:val="008A69EA"/>
    <w:rsid w:val="008A6AF6"/>
    <w:rsid w:val="008A6C95"/>
    <w:rsid w:val="008A6E5D"/>
    <w:rsid w:val="008A7976"/>
    <w:rsid w:val="008A7D0C"/>
    <w:rsid w:val="008B0179"/>
    <w:rsid w:val="008B0581"/>
    <w:rsid w:val="008B27EC"/>
    <w:rsid w:val="008B37EE"/>
    <w:rsid w:val="008B4263"/>
    <w:rsid w:val="008B55E8"/>
    <w:rsid w:val="008C1220"/>
    <w:rsid w:val="008C1CF3"/>
    <w:rsid w:val="008C4C82"/>
    <w:rsid w:val="008C527F"/>
    <w:rsid w:val="008C7057"/>
    <w:rsid w:val="008D0FC4"/>
    <w:rsid w:val="008D15C5"/>
    <w:rsid w:val="008D3468"/>
    <w:rsid w:val="008D3576"/>
    <w:rsid w:val="008D4AF8"/>
    <w:rsid w:val="008D75E8"/>
    <w:rsid w:val="008E2828"/>
    <w:rsid w:val="008E2907"/>
    <w:rsid w:val="008E5A06"/>
    <w:rsid w:val="008E75F1"/>
    <w:rsid w:val="008F0B9C"/>
    <w:rsid w:val="008F1DED"/>
    <w:rsid w:val="008F20FD"/>
    <w:rsid w:val="008F3B72"/>
    <w:rsid w:val="008F4D28"/>
    <w:rsid w:val="008F4F78"/>
    <w:rsid w:val="008F50FE"/>
    <w:rsid w:val="008F5763"/>
    <w:rsid w:val="0090535D"/>
    <w:rsid w:val="00905C38"/>
    <w:rsid w:val="00907C8B"/>
    <w:rsid w:val="00907E49"/>
    <w:rsid w:val="00910F96"/>
    <w:rsid w:val="0091189C"/>
    <w:rsid w:val="00911CCE"/>
    <w:rsid w:val="00912327"/>
    <w:rsid w:val="0091320E"/>
    <w:rsid w:val="00914B0A"/>
    <w:rsid w:val="00914B26"/>
    <w:rsid w:val="009158C3"/>
    <w:rsid w:val="0092030D"/>
    <w:rsid w:val="00921CE1"/>
    <w:rsid w:val="00921DCF"/>
    <w:rsid w:val="00924204"/>
    <w:rsid w:val="009248BE"/>
    <w:rsid w:val="00924FFD"/>
    <w:rsid w:val="009255FB"/>
    <w:rsid w:val="00926508"/>
    <w:rsid w:val="009301F0"/>
    <w:rsid w:val="00931F04"/>
    <w:rsid w:val="00932491"/>
    <w:rsid w:val="00932B9B"/>
    <w:rsid w:val="00932BA7"/>
    <w:rsid w:val="00934E4C"/>
    <w:rsid w:val="00935025"/>
    <w:rsid w:val="009403F6"/>
    <w:rsid w:val="009422C2"/>
    <w:rsid w:val="0094519F"/>
    <w:rsid w:val="009461FA"/>
    <w:rsid w:val="00947380"/>
    <w:rsid w:val="00947D45"/>
    <w:rsid w:val="009540AE"/>
    <w:rsid w:val="00954120"/>
    <w:rsid w:val="00955AE3"/>
    <w:rsid w:val="0095614A"/>
    <w:rsid w:val="00956944"/>
    <w:rsid w:val="009573F6"/>
    <w:rsid w:val="0096021F"/>
    <w:rsid w:val="0096080D"/>
    <w:rsid w:val="0096165C"/>
    <w:rsid w:val="009621D6"/>
    <w:rsid w:val="00962234"/>
    <w:rsid w:val="00962375"/>
    <w:rsid w:val="00962DDD"/>
    <w:rsid w:val="00963515"/>
    <w:rsid w:val="00963E2C"/>
    <w:rsid w:val="00963F21"/>
    <w:rsid w:val="00964B4E"/>
    <w:rsid w:val="00970EC3"/>
    <w:rsid w:val="00972E2A"/>
    <w:rsid w:val="009736C8"/>
    <w:rsid w:val="009741C8"/>
    <w:rsid w:val="00974BB5"/>
    <w:rsid w:val="0097529C"/>
    <w:rsid w:val="00975EAB"/>
    <w:rsid w:val="009774A1"/>
    <w:rsid w:val="00984BAC"/>
    <w:rsid w:val="00985EF6"/>
    <w:rsid w:val="00987C18"/>
    <w:rsid w:val="00987DFD"/>
    <w:rsid w:val="00987FE1"/>
    <w:rsid w:val="00990C99"/>
    <w:rsid w:val="00990DDE"/>
    <w:rsid w:val="009912F7"/>
    <w:rsid w:val="009914AA"/>
    <w:rsid w:val="0099174E"/>
    <w:rsid w:val="0099241B"/>
    <w:rsid w:val="00992C68"/>
    <w:rsid w:val="009933B0"/>
    <w:rsid w:val="00997A13"/>
    <w:rsid w:val="009A0E06"/>
    <w:rsid w:val="009A10A6"/>
    <w:rsid w:val="009A143A"/>
    <w:rsid w:val="009A1A21"/>
    <w:rsid w:val="009A2890"/>
    <w:rsid w:val="009A2D01"/>
    <w:rsid w:val="009A2E31"/>
    <w:rsid w:val="009A457F"/>
    <w:rsid w:val="009A7050"/>
    <w:rsid w:val="009A743D"/>
    <w:rsid w:val="009B01A8"/>
    <w:rsid w:val="009B1475"/>
    <w:rsid w:val="009B16B3"/>
    <w:rsid w:val="009B32F9"/>
    <w:rsid w:val="009B457A"/>
    <w:rsid w:val="009B4DBC"/>
    <w:rsid w:val="009B61A8"/>
    <w:rsid w:val="009B6D49"/>
    <w:rsid w:val="009C1F7E"/>
    <w:rsid w:val="009C2297"/>
    <w:rsid w:val="009C3B27"/>
    <w:rsid w:val="009C4228"/>
    <w:rsid w:val="009C451D"/>
    <w:rsid w:val="009C55FD"/>
    <w:rsid w:val="009C7304"/>
    <w:rsid w:val="009C78BB"/>
    <w:rsid w:val="009D2A62"/>
    <w:rsid w:val="009D2E6B"/>
    <w:rsid w:val="009D3A29"/>
    <w:rsid w:val="009D5243"/>
    <w:rsid w:val="009D5B0F"/>
    <w:rsid w:val="009D5BBD"/>
    <w:rsid w:val="009D6046"/>
    <w:rsid w:val="009D665D"/>
    <w:rsid w:val="009D6AD3"/>
    <w:rsid w:val="009D7E97"/>
    <w:rsid w:val="009E0C6D"/>
    <w:rsid w:val="009E1244"/>
    <w:rsid w:val="009E2F3E"/>
    <w:rsid w:val="009E2FBA"/>
    <w:rsid w:val="009E3181"/>
    <w:rsid w:val="009E6825"/>
    <w:rsid w:val="009E77BB"/>
    <w:rsid w:val="009F136D"/>
    <w:rsid w:val="009F23AA"/>
    <w:rsid w:val="009F5979"/>
    <w:rsid w:val="009F5DD9"/>
    <w:rsid w:val="009F6228"/>
    <w:rsid w:val="00A01516"/>
    <w:rsid w:val="00A0157F"/>
    <w:rsid w:val="00A02262"/>
    <w:rsid w:val="00A07F83"/>
    <w:rsid w:val="00A13B26"/>
    <w:rsid w:val="00A140BA"/>
    <w:rsid w:val="00A15A17"/>
    <w:rsid w:val="00A15E1D"/>
    <w:rsid w:val="00A16FD8"/>
    <w:rsid w:val="00A17C60"/>
    <w:rsid w:val="00A22578"/>
    <w:rsid w:val="00A22BD3"/>
    <w:rsid w:val="00A23ADD"/>
    <w:rsid w:val="00A2426D"/>
    <w:rsid w:val="00A25DD7"/>
    <w:rsid w:val="00A26431"/>
    <w:rsid w:val="00A30970"/>
    <w:rsid w:val="00A30B87"/>
    <w:rsid w:val="00A30EB6"/>
    <w:rsid w:val="00A31087"/>
    <w:rsid w:val="00A32063"/>
    <w:rsid w:val="00A32B50"/>
    <w:rsid w:val="00A3442B"/>
    <w:rsid w:val="00A353FF"/>
    <w:rsid w:val="00A35598"/>
    <w:rsid w:val="00A35DF4"/>
    <w:rsid w:val="00A367D8"/>
    <w:rsid w:val="00A37550"/>
    <w:rsid w:val="00A40BD3"/>
    <w:rsid w:val="00A41F47"/>
    <w:rsid w:val="00A43FE5"/>
    <w:rsid w:val="00A4433C"/>
    <w:rsid w:val="00A46891"/>
    <w:rsid w:val="00A476EC"/>
    <w:rsid w:val="00A51AA0"/>
    <w:rsid w:val="00A52158"/>
    <w:rsid w:val="00A53F1F"/>
    <w:rsid w:val="00A551B3"/>
    <w:rsid w:val="00A55F25"/>
    <w:rsid w:val="00A56FC6"/>
    <w:rsid w:val="00A63F8E"/>
    <w:rsid w:val="00A63FBB"/>
    <w:rsid w:val="00A64DDF"/>
    <w:rsid w:val="00A65EB3"/>
    <w:rsid w:val="00A66DF5"/>
    <w:rsid w:val="00A712FA"/>
    <w:rsid w:val="00A72289"/>
    <w:rsid w:val="00A727A7"/>
    <w:rsid w:val="00A727FD"/>
    <w:rsid w:val="00A7358C"/>
    <w:rsid w:val="00A73AE4"/>
    <w:rsid w:val="00A747D7"/>
    <w:rsid w:val="00A74C98"/>
    <w:rsid w:val="00A7534D"/>
    <w:rsid w:val="00A763BE"/>
    <w:rsid w:val="00A81B11"/>
    <w:rsid w:val="00A83266"/>
    <w:rsid w:val="00A8375E"/>
    <w:rsid w:val="00A84A7C"/>
    <w:rsid w:val="00A84D4D"/>
    <w:rsid w:val="00A851C3"/>
    <w:rsid w:val="00A85DD7"/>
    <w:rsid w:val="00A90A07"/>
    <w:rsid w:val="00A90ED4"/>
    <w:rsid w:val="00A935C2"/>
    <w:rsid w:val="00A94C7B"/>
    <w:rsid w:val="00A9736C"/>
    <w:rsid w:val="00AA19B6"/>
    <w:rsid w:val="00AA1F19"/>
    <w:rsid w:val="00AA2986"/>
    <w:rsid w:val="00AA3442"/>
    <w:rsid w:val="00AA346D"/>
    <w:rsid w:val="00AA3546"/>
    <w:rsid w:val="00AA3C13"/>
    <w:rsid w:val="00AA4496"/>
    <w:rsid w:val="00AA5368"/>
    <w:rsid w:val="00AA565F"/>
    <w:rsid w:val="00AB203D"/>
    <w:rsid w:val="00AB2064"/>
    <w:rsid w:val="00AB322D"/>
    <w:rsid w:val="00AB4269"/>
    <w:rsid w:val="00AB4C74"/>
    <w:rsid w:val="00AB705C"/>
    <w:rsid w:val="00AB70BE"/>
    <w:rsid w:val="00AC1F45"/>
    <w:rsid w:val="00AC2ABA"/>
    <w:rsid w:val="00AC734B"/>
    <w:rsid w:val="00AC7902"/>
    <w:rsid w:val="00AD00C3"/>
    <w:rsid w:val="00AD0FE9"/>
    <w:rsid w:val="00AD2AA4"/>
    <w:rsid w:val="00AD3878"/>
    <w:rsid w:val="00AD3A25"/>
    <w:rsid w:val="00AD5499"/>
    <w:rsid w:val="00AD5E94"/>
    <w:rsid w:val="00AD624D"/>
    <w:rsid w:val="00AD6DE0"/>
    <w:rsid w:val="00AE1D1B"/>
    <w:rsid w:val="00AE2688"/>
    <w:rsid w:val="00AE288C"/>
    <w:rsid w:val="00AE2E1D"/>
    <w:rsid w:val="00AE57AC"/>
    <w:rsid w:val="00AE7A91"/>
    <w:rsid w:val="00AF0B8A"/>
    <w:rsid w:val="00AF3BAF"/>
    <w:rsid w:val="00AF4CB3"/>
    <w:rsid w:val="00B00DD1"/>
    <w:rsid w:val="00B010D6"/>
    <w:rsid w:val="00B01ECA"/>
    <w:rsid w:val="00B0284E"/>
    <w:rsid w:val="00B02E34"/>
    <w:rsid w:val="00B02FED"/>
    <w:rsid w:val="00B064AA"/>
    <w:rsid w:val="00B10260"/>
    <w:rsid w:val="00B113C5"/>
    <w:rsid w:val="00B123F0"/>
    <w:rsid w:val="00B12C34"/>
    <w:rsid w:val="00B12C77"/>
    <w:rsid w:val="00B13583"/>
    <w:rsid w:val="00B14B78"/>
    <w:rsid w:val="00B15810"/>
    <w:rsid w:val="00B165D4"/>
    <w:rsid w:val="00B22704"/>
    <w:rsid w:val="00B247F0"/>
    <w:rsid w:val="00B25DF7"/>
    <w:rsid w:val="00B25FE8"/>
    <w:rsid w:val="00B26304"/>
    <w:rsid w:val="00B27105"/>
    <w:rsid w:val="00B2749E"/>
    <w:rsid w:val="00B274CC"/>
    <w:rsid w:val="00B33555"/>
    <w:rsid w:val="00B336C8"/>
    <w:rsid w:val="00B336C9"/>
    <w:rsid w:val="00B33BB6"/>
    <w:rsid w:val="00B347F4"/>
    <w:rsid w:val="00B35E3F"/>
    <w:rsid w:val="00B40825"/>
    <w:rsid w:val="00B40FCE"/>
    <w:rsid w:val="00B434C1"/>
    <w:rsid w:val="00B450E6"/>
    <w:rsid w:val="00B479DF"/>
    <w:rsid w:val="00B50B1F"/>
    <w:rsid w:val="00B50D41"/>
    <w:rsid w:val="00B51338"/>
    <w:rsid w:val="00B53C9D"/>
    <w:rsid w:val="00B53E2B"/>
    <w:rsid w:val="00B55C81"/>
    <w:rsid w:val="00B5633F"/>
    <w:rsid w:val="00B56FA4"/>
    <w:rsid w:val="00B57C70"/>
    <w:rsid w:val="00B60DC6"/>
    <w:rsid w:val="00B61491"/>
    <w:rsid w:val="00B61F9C"/>
    <w:rsid w:val="00B6657B"/>
    <w:rsid w:val="00B66F7C"/>
    <w:rsid w:val="00B673EE"/>
    <w:rsid w:val="00B70D33"/>
    <w:rsid w:val="00B71F4D"/>
    <w:rsid w:val="00B71FB0"/>
    <w:rsid w:val="00B72F92"/>
    <w:rsid w:val="00B73035"/>
    <w:rsid w:val="00B74AE0"/>
    <w:rsid w:val="00B77C36"/>
    <w:rsid w:val="00B80C69"/>
    <w:rsid w:val="00B8260F"/>
    <w:rsid w:val="00B856BD"/>
    <w:rsid w:val="00B87BCA"/>
    <w:rsid w:val="00B90570"/>
    <w:rsid w:val="00B912C5"/>
    <w:rsid w:val="00B914B9"/>
    <w:rsid w:val="00B91B55"/>
    <w:rsid w:val="00B9238C"/>
    <w:rsid w:val="00B927CA"/>
    <w:rsid w:val="00B93D83"/>
    <w:rsid w:val="00B96516"/>
    <w:rsid w:val="00BA0CB1"/>
    <w:rsid w:val="00BA0FE5"/>
    <w:rsid w:val="00BA2779"/>
    <w:rsid w:val="00BA2A39"/>
    <w:rsid w:val="00BA3DE6"/>
    <w:rsid w:val="00BA45DA"/>
    <w:rsid w:val="00BA5FAC"/>
    <w:rsid w:val="00BA7543"/>
    <w:rsid w:val="00BA7961"/>
    <w:rsid w:val="00BB0D9B"/>
    <w:rsid w:val="00BB2365"/>
    <w:rsid w:val="00BB5CC1"/>
    <w:rsid w:val="00BB5FF5"/>
    <w:rsid w:val="00BB6153"/>
    <w:rsid w:val="00BB7CD1"/>
    <w:rsid w:val="00BC053F"/>
    <w:rsid w:val="00BC0CD2"/>
    <w:rsid w:val="00BC1392"/>
    <w:rsid w:val="00BC229E"/>
    <w:rsid w:val="00BC338D"/>
    <w:rsid w:val="00BC4A09"/>
    <w:rsid w:val="00BC503C"/>
    <w:rsid w:val="00BD037B"/>
    <w:rsid w:val="00BD1235"/>
    <w:rsid w:val="00BD192D"/>
    <w:rsid w:val="00BD1CDD"/>
    <w:rsid w:val="00BD2D71"/>
    <w:rsid w:val="00BD31A6"/>
    <w:rsid w:val="00BD4FED"/>
    <w:rsid w:val="00BD57B3"/>
    <w:rsid w:val="00BD6989"/>
    <w:rsid w:val="00BD6CBA"/>
    <w:rsid w:val="00BE072B"/>
    <w:rsid w:val="00BE08D5"/>
    <w:rsid w:val="00BE1F5B"/>
    <w:rsid w:val="00BE2E50"/>
    <w:rsid w:val="00BE2EE1"/>
    <w:rsid w:val="00BE300B"/>
    <w:rsid w:val="00BE38E6"/>
    <w:rsid w:val="00BE5DCA"/>
    <w:rsid w:val="00BE79DB"/>
    <w:rsid w:val="00BE7CA0"/>
    <w:rsid w:val="00BF01D3"/>
    <w:rsid w:val="00BF2519"/>
    <w:rsid w:val="00BF31B4"/>
    <w:rsid w:val="00BF3372"/>
    <w:rsid w:val="00BF3AB8"/>
    <w:rsid w:val="00BF48B1"/>
    <w:rsid w:val="00BF7297"/>
    <w:rsid w:val="00BF7823"/>
    <w:rsid w:val="00C00318"/>
    <w:rsid w:val="00C00C67"/>
    <w:rsid w:val="00C013DB"/>
    <w:rsid w:val="00C018ED"/>
    <w:rsid w:val="00C033D6"/>
    <w:rsid w:val="00C0679D"/>
    <w:rsid w:val="00C11CC5"/>
    <w:rsid w:val="00C12D58"/>
    <w:rsid w:val="00C134FC"/>
    <w:rsid w:val="00C14346"/>
    <w:rsid w:val="00C14966"/>
    <w:rsid w:val="00C15CFB"/>
    <w:rsid w:val="00C20649"/>
    <w:rsid w:val="00C210D6"/>
    <w:rsid w:val="00C212DF"/>
    <w:rsid w:val="00C21F0F"/>
    <w:rsid w:val="00C22ECC"/>
    <w:rsid w:val="00C23CEB"/>
    <w:rsid w:val="00C240A9"/>
    <w:rsid w:val="00C244DC"/>
    <w:rsid w:val="00C248BE"/>
    <w:rsid w:val="00C252E7"/>
    <w:rsid w:val="00C269CD"/>
    <w:rsid w:val="00C26AA7"/>
    <w:rsid w:val="00C27AB8"/>
    <w:rsid w:val="00C27B10"/>
    <w:rsid w:val="00C307E7"/>
    <w:rsid w:val="00C30D2F"/>
    <w:rsid w:val="00C30E9D"/>
    <w:rsid w:val="00C32DEF"/>
    <w:rsid w:val="00C32FA4"/>
    <w:rsid w:val="00C33D69"/>
    <w:rsid w:val="00C3507E"/>
    <w:rsid w:val="00C36D48"/>
    <w:rsid w:val="00C37281"/>
    <w:rsid w:val="00C37B4A"/>
    <w:rsid w:val="00C37D35"/>
    <w:rsid w:val="00C401DD"/>
    <w:rsid w:val="00C4057A"/>
    <w:rsid w:val="00C42547"/>
    <w:rsid w:val="00C43B01"/>
    <w:rsid w:val="00C43C3C"/>
    <w:rsid w:val="00C43C79"/>
    <w:rsid w:val="00C44A36"/>
    <w:rsid w:val="00C450B1"/>
    <w:rsid w:val="00C4600C"/>
    <w:rsid w:val="00C4694F"/>
    <w:rsid w:val="00C474B3"/>
    <w:rsid w:val="00C53775"/>
    <w:rsid w:val="00C54024"/>
    <w:rsid w:val="00C5476D"/>
    <w:rsid w:val="00C547B5"/>
    <w:rsid w:val="00C5634C"/>
    <w:rsid w:val="00C5649B"/>
    <w:rsid w:val="00C57470"/>
    <w:rsid w:val="00C57EAD"/>
    <w:rsid w:val="00C607FA"/>
    <w:rsid w:val="00C60FC7"/>
    <w:rsid w:val="00C64346"/>
    <w:rsid w:val="00C64D3C"/>
    <w:rsid w:val="00C6555B"/>
    <w:rsid w:val="00C71659"/>
    <w:rsid w:val="00C72B07"/>
    <w:rsid w:val="00C7465C"/>
    <w:rsid w:val="00C74C1F"/>
    <w:rsid w:val="00C7615F"/>
    <w:rsid w:val="00C7713E"/>
    <w:rsid w:val="00C7713F"/>
    <w:rsid w:val="00C81C31"/>
    <w:rsid w:val="00C835C5"/>
    <w:rsid w:val="00C85461"/>
    <w:rsid w:val="00C85E96"/>
    <w:rsid w:val="00C87E1E"/>
    <w:rsid w:val="00C9077E"/>
    <w:rsid w:val="00C929E8"/>
    <w:rsid w:val="00C9312A"/>
    <w:rsid w:val="00C933A1"/>
    <w:rsid w:val="00C93768"/>
    <w:rsid w:val="00C96C0F"/>
    <w:rsid w:val="00CA0075"/>
    <w:rsid w:val="00CA2C93"/>
    <w:rsid w:val="00CA394D"/>
    <w:rsid w:val="00CA4550"/>
    <w:rsid w:val="00CA4990"/>
    <w:rsid w:val="00CA4ECB"/>
    <w:rsid w:val="00CA660E"/>
    <w:rsid w:val="00CB06B9"/>
    <w:rsid w:val="00CB39F4"/>
    <w:rsid w:val="00CB3D3D"/>
    <w:rsid w:val="00CB3D54"/>
    <w:rsid w:val="00CB42ED"/>
    <w:rsid w:val="00CB4DC9"/>
    <w:rsid w:val="00CB59C0"/>
    <w:rsid w:val="00CB6B70"/>
    <w:rsid w:val="00CB7D1F"/>
    <w:rsid w:val="00CB7F7A"/>
    <w:rsid w:val="00CC30E0"/>
    <w:rsid w:val="00CC34A2"/>
    <w:rsid w:val="00CC439E"/>
    <w:rsid w:val="00CC7CDD"/>
    <w:rsid w:val="00CD0CB2"/>
    <w:rsid w:val="00CD2244"/>
    <w:rsid w:val="00CD308E"/>
    <w:rsid w:val="00CD4633"/>
    <w:rsid w:val="00CD61AF"/>
    <w:rsid w:val="00CD702F"/>
    <w:rsid w:val="00CE0C50"/>
    <w:rsid w:val="00CE1798"/>
    <w:rsid w:val="00CE1884"/>
    <w:rsid w:val="00CE46E3"/>
    <w:rsid w:val="00CE7083"/>
    <w:rsid w:val="00CE7283"/>
    <w:rsid w:val="00CE77B5"/>
    <w:rsid w:val="00CF0475"/>
    <w:rsid w:val="00CF14B9"/>
    <w:rsid w:val="00CF2B0F"/>
    <w:rsid w:val="00CF3113"/>
    <w:rsid w:val="00CF4F95"/>
    <w:rsid w:val="00CF771C"/>
    <w:rsid w:val="00D0044B"/>
    <w:rsid w:val="00D01851"/>
    <w:rsid w:val="00D02C84"/>
    <w:rsid w:val="00D033AC"/>
    <w:rsid w:val="00D051AA"/>
    <w:rsid w:val="00D051DD"/>
    <w:rsid w:val="00D063A5"/>
    <w:rsid w:val="00D06419"/>
    <w:rsid w:val="00D0644A"/>
    <w:rsid w:val="00D06CB0"/>
    <w:rsid w:val="00D1136F"/>
    <w:rsid w:val="00D118DC"/>
    <w:rsid w:val="00D12E5C"/>
    <w:rsid w:val="00D134C7"/>
    <w:rsid w:val="00D1364C"/>
    <w:rsid w:val="00D15E5E"/>
    <w:rsid w:val="00D1615E"/>
    <w:rsid w:val="00D1682B"/>
    <w:rsid w:val="00D16FFA"/>
    <w:rsid w:val="00D17593"/>
    <w:rsid w:val="00D179D4"/>
    <w:rsid w:val="00D17BD4"/>
    <w:rsid w:val="00D22E85"/>
    <w:rsid w:val="00D230AB"/>
    <w:rsid w:val="00D2337E"/>
    <w:rsid w:val="00D23C82"/>
    <w:rsid w:val="00D25962"/>
    <w:rsid w:val="00D2644D"/>
    <w:rsid w:val="00D30327"/>
    <w:rsid w:val="00D318F3"/>
    <w:rsid w:val="00D31F29"/>
    <w:rsid w:val="00D3253B"/>
    <w:rsid w:val="00D32E15"/>
    <w:rsid w:val="00D33032"/>
    <w:rsid w:val="00D33AD1"/>
    <w:rsid w:val="00D34836"/>
    <w:rsid w:val="00D352CB"/>
    <w:rsid w:val="00D365D5"/>
    <w:rsid w:val="00D3692E"/>
    <w:rsid w:val="00D36D29"/>
    <w:rsid w:val="00D411B8"/>
    <w:rsid w:val="00D43E69"/>
    <w:rsid w:val="00D47423"/>
    <w:rsid w:val="00D47B56"/>
    <w:rsid w:val="00D51D4D"/>
    <w:rsid w:val="00D53381"/>
    <w:rsid w:val="00D53667"/>
    <w:rsid w:val="00D53D5F"/>
    <w:rsid w:val="00D55318"/>
    <w:rsid w:val="00D5588D"/>
    <w:rsid w:val="00D5693E"/>
    <w:rsid w:val="00D57039"/>
    <w:rsid w:val="00D57487"/>
    <w:rsid w:val="00D605FB"/>
    <w:rsid w:val="00D619ED"/>
    <w:rsid w:val="00D64598"/>
    <w:rsid w:val="00D6553B"/>
    <w:rsid w:val="00D65564"/>
    <w:rsid w:val="00D661D9"/>
    <w:rsid w:val="00D66FA1"/>
    <w:rsid w:val="00D67980"/>
    <w:rsid w:val="00D72A6B"/>
    <w:rsid w:val="00D72D6D"/>
    <w:rsid w:val="00D73FF9"/>
    <w:rsid w:val="00D74C90"/>
    <w:rsid w:val="00D75320"/>
    <w:rsid w:val="00D75790"/>
    <w:rsid w:val="00D75CDC"/>
    <w:rsid w:val="00D778F1"/>
    <w:rsid w:val="00D80A65"/>
    <w:rsid w:val="00D81607"/>
    <w:rsid w:val="00D816B4"/>
    <w:rsid w:val="00D81AB9"/>
    <w:rsid w:val="00D82A76"/>
    <w:rsid w:val="00D83780"/>
    <w:rsid w:val="00D83821"/>
    <w:rsid w:val="00D83A22"/>
    <w:rsid w:val="00D86317"/>
    <w:rsid w:val="00D86652"/>
    <w:rsid w:val="00D91B78"/>
    <w:rsid w:val="00D91C07"/>
    <w:rsid w:val="00D92681"/>
    <w:rsid w:val="00D92D36"/>
    <w:rsid w:val="00D9359F"/>
    <w:rsid w:val="00D94314"/>
    <w:rsid w:val="00D94FC7"/>
    <w:rsid w:val="00D969F4"/>
    <w:rsid w:val="00D9705B"/>
    <w:rsid w:val="00D9745F"/>
    <w:rsid w:val="00DA25F2"/>
    <w:rsid w:val="00DA409D"/>
    <w:rsid w:val="00DA7396"/>
    <w:rsid w:val="00DA775C"/>
    <w:rsid w:val="00DB00E2"/>
    <w:rsid w:val="00DB3440"/>
    <w:rsid w:val="00DB3BCB"/>
    <w:rsid w:val="00DB3E45"/>
    <w:rsid w:val="00DB5351"/>
    <w:rsid w:val="00DB57D2"/>
    <w:rsid w:val="00DB5C82"/>
    <w:rsid w:val="00DB63EA"/>
    <w:rsid w:val="00DB6F3B"/>
    <w:rsid w:val="00DC0B7E"/>
    <w:rsid w:val="00DC5248"/>
    <w:rsid w:val="00DC595F"/>
    <w:rsid w:val="00DC5BBA"/>
    <w:rsid w:val="00DC5BF6"/>
    <w:rsid w:val="00DC64BB"/>
    <w:rsid w:val="00DC6C4C"/>
    <w:rsid w:val="00DC6E0B"/>
    <w:rsid w:val="00DC7475"/>
    <w:rsid w:val="00DD0721"/>
    <w:rsid w:val="00DD097E"/>
    <w:rsid w:val="00DD0DCA"/>
    <w:rsid w:val="00DD172A"/>
    <w:rsid w:val="00DD2680"/>
    <w:rsid w:val="00DD27D2"/>
    <w:rsid w:val="00DD3B6C"/>
    <w:rsid w:val="00DD4A94"/>
    <w:rsid w:val="00DD63C1"/>
    <w:rsid w:val="00DE15B9"/>
    <w:rsid w:val="00DE1946"/>
    <w:rsid w:val="00DE2634"/>
    <w:rsid w:val="00DE4CAC"/>
    <w:rsid w:val="00DE6942"/>
    <w:rsid w:val="00DE6D3C"/>
    <w:rsid w:val="00DF0422"/>
    <w:rsid w:val="00DF1696"/>
    <w:rsid w:val="00DF2334"/>
    <w:rsid w:val="00DF291F"/>
    <w:rsid w:val="00DF320D"/>
    <w:rsid w:val="00DF5474"/>
    <w:rsid w:val="00DF65AF"/>
    <w:rsid w:val="00DF6A56"/>
    <w:rsid w:val="00DF7BFE"/>
    <w:rsid w:val="00DF7E3D"/>
    <w:rsid w:val="00E00494"/>
    <w:rsid w:val="00E016B9"/>
    <w:rsid w:val="00E02112"/>
    <w:rsid w:val="00E036CC"/>
    <w:rsid w:val="00E039C1"/>
    <w:rsid w:val="00E04F27"/>
    <w:rsid w:val="00E05826"/>
    <w:rsid w:val="00E061FC"/>
    <w:rsid w:val="00E0699E"/>
    <w:rsid w:val="00E10FD6"/>
    <w:rsid w:val="00E1153A"/>
    <w:rsid w:val="00E14806"/>
    <w:rsid w:val="00E15BD6"/>
    <w:rsid w:val="00E16254"/>
    <w:rsid w:val="00E16586"/>
    <w:rsid w:val="00E16EFE"/>
    <w:rsid w:val="00E21912"/>
    <w:rsid w:val="00E21F31"/>
    <w:rsid w:val="00E2230B"/>
    <w:rsid w:val="00E229FB"/>
    <w:rsid w:val="00E23A7D"/>
    <w:rsid w:val="00E23E1E"/>
    <w:rsid w:val="00E25618"/>
    <w:rsid w:val="00E261F4"/>
    <w:rsid w:val="00E2698C"/>
    <w:rsid w:val="00E3169C"/>
    <w:rsid w:val="00E316A8"/>
    <w:rsid w:val="00E3387F"/>
    <w:rsid w:val="00E34BE2"/>
    <w:rsid w:val="00E35230"/>
    <w:rsid w:val="00E353E6"/>
    <w:rsid w:val="00E357C7"/>
    <w:rsid w:val="00E366D9"/>
    <w:rsid w:val="00E414CA"/>
    <w:rsid w:val="00E43326"/>
    <w:rsid w:val="00E43C19"/>
    <w:rsid w:val="00E43EDE"/>
    <w:rsid w:val="00E45786"/>
    <w:rsid w:val="00E466FB"/>
    <w:rsid w:val="00E476F5"/>
    <w:rsid w:val="00E5038F"/>
    <w:rsid w:val="00E523BE"/>
    <w:rsid w:val="00E551A2"/>
    <w:rsid w:val="00E55823"/>
    <w:rsid w:val="00E56840"/>
    <w:rsid w:val="00E57027"/>
    <w:rsid w:val="00E60062"/>
    <w:rsid w:val="00E61389"/>
    <w:rsid w:val="00E6319B"/>
    <w:rsid w:val="00E636A1"/>
    <w:rsid w:val="00E668E3"/>
    <w:rsid w:val="00E72E0F"/>
    <w:rsid w:val="00E7359F"/>
    <w:rsid w:val="00E76235"/>
    <w:rsid w:val="00E76760"/>
    <w:rsid w:val="00E77148"/>
    <w:rsid w:val="00E7728A"/>
    <w:rsid w:val="00E77A6E"/>
    <w:rsid w:val="00E77A9C"/>
    <w:rsid w:val="00E8071B"/>
    <w:rsid w:val="00E84C06"/>
    <w:rsid w:val="00E85294"/>
    <w:rsid w:val="00E85591"/>
    <w:rsid w:val="00E869EC"/>
    <w:rsid w:val="00E86ED8"/>
    <w:rsid w:val="00E90DE3"/>
    <w:rsid w:val="00E941A2"/>
    <w:rsid w:val="00E957D1"/>
    <w:rsid w:val="00E95D21"/>
    <w:rsid w:val="00E97A71"/>
    <w:rsid w:val="00EA0615"/>
    <w:rsid w:val="00EA0CA8"/>
    <w:rsid w:val="00EA0D16"/>
    <w:rsid w:val="00EA0FF1"/>
    <w:rsid w:val="00EA13E4"/>
    <w:rsid w:val="00EA42C4"/>
    <w:rsid w:val="00EA4F83"/>
    <w:rsid w:val="00EA579E"/>
    <w:rsid w:val="00EB2AC0"/>
    <w:rsid w:val="00EB3338"/>
    <w:rsid w:val="00EB501B"/>
    <w:rsid w:val="00EB5898"/>
    <w:rsid w:val="00EB683B"/>
    <w:rsid w:val="00EB68F0"/>
    <w:rsid w:val="00EC0126"/>
    <w:rsid w:val="00EC0515"/>
    <w:rsid w:val="00EC12F5"/>
    <w:rsid w:val="00EC1563"/>
    <w:rsid w:val="00EC37B1"/>
    <w:rsid w:val="00EC38CC"/>
    <w:rsid w:val="00EC3F6A"/>
    <w:rsid w:val="00EC5EFF"/>
    <w:rsid w:val="00EC6BEC"/>
    <w:rsid w:val="00ED0B61"/>
    <w:rsid w:val="00ED2A09"/>
    <w:rsid w:val="00ED3620"/>
    <w:rsid w:val="00ED3DDC"/>
    <w:rsid w:val="00ED47EB"/>
    <w:rsid w:val="00ED4DA2"/>
    <w:rsid w:val="00ED4DB1"/>
    <w:rsid w:val="00ED6957"/>
    <w:rsid w:val="00EE26A5"/>
    <w:rsid w:val="00EE4E91"/>
    <w:rsid w:val="00EE56A7"/>
    <w:rsid w:val="00EE66F0"/>
    <w:rsid w:val="00EE73E7"/>
    <w:rsid w:val="00EE7A7D"/>
    <w:rsid w:val="00EF07C5"/>
    <w:rsid w:val="00EF0C9B"/>
    <w:rsid w:val="00EF1972"/>
    <w:rsid w:val="00EF1C0D"/>
    <w:rsid w:val="00EF1F2A"/>
    <w:rsid w:val="00EF3332"/>
    <w:rsid w:val="00EF43FD"/>
    <w:rsid w:val="00EF6531"/>
    <w:rsid w:val="00EF6A3F"/>
    <w:rsid w:val="00F01215"/>
    <w:rsid w:val="00F013CF"/>
    <w:rsid w:val="00F01BEB"/>
    <w:rsid w:val="00F02986"/>
    <w:rsid w:val="00F034D6"/>
    <w:rsid w:val="00F03F42"/>
    <w:rsid w:val="00F04013"/>
    <w:rsid w:val="00F048BE"/>
    <w:rsid w:val="00F052EC"/>
    <w:rsid w:val="00F053D9"/>
    <w:rsid w:val="00F0694A"/>
    <w:rsid w:val="00F06C81"/>
    <w:rsid w:val="00F07A5B"/>
    <w:rsid w:val="00F100CA"/>
    <w:rsid w:val="00F117AA"/>
    <w:rsid w:val="00F14274"/>
    <w:rsid w:val="00F14E75"/>
    <w:rsid w:val="00F1583B"/>
    <w:rsid w:val="00F15E45"/>
    <w:rsid w:val="00F1643D"/>
    <w:rsid w:val="00F1686F"/>
    <w:rsid w:val="00F230DF"/>
    <w:rsid w:val="00F234E7"/>
    <w:rsid w:val="00F23B81"/>
    <w:rsid w:val="00F23EED"/>
    <w:rsid w:val="00F24520"/>
    <w:rsid w:val="00F25093"/>
    <w:rsid w:val="00F252EA"/>
    <w:rsid w:val="00F2538E"/>
    <w:rsid w:val="00F26883"/>
    <w:rsid w:val="00F30256"/>
    <w:rsid w:val="00F312A5"/>
    <w:rsid w:val="00F3342A"/>
    <w:rsid w:val="00F340BC"/>
    <w:rsid w:val="00F36045"/>
    <w:rsid w:val="00F37A24"/>
    <w:rsid w:val="00F40D7A"/>
    <w:rsid w:val="00F44600"/>
    <w:rsid w:val="00F44D9A"/>
    <w:rsid w:val="00F452FE"/>
    <w:rsid w:val="00F459FD"/>
    <w:rsid w:val="00F47BF0"/>
    <w:rsid w:val="00F507AB"/>
    <w:rsid w:val="00F51A5C"/>
    <w:rsid w:val="00F522A9"/>
    <w:rsid w:val="00F52991"/>
    <w:rsid w:val="00F53EF9"/>
    <w:rsid w:val="00F551E0"/>
    <w:rsid w:val="00F552F8"/>
    <w:rsid w:val="00F5566D"/>
    <w:rsid w:val="00F55E69"/>
    <w:rsid w:val="00F56022"/>
    <w:rsid w:val="00F5634F"/>
    <w:rsid w:val="00F56A15"/>
    <w:rsid w:val="00F56F95"/>
    <w:rsid w:val="00F64CB7"/>
    <w:rsid w:val="00F64EB5"/>
    <w:rsid w:val="00F65B9A"/>
    <w:rsid w:val="00F669DF"/>
    <w:rsid w:val="00F6766F"/>
    <w:rsid w:val="00F67AC1"/>
    <w:rsid w:val="00F72ACA"/>
    <w:rsid w:val="00F74C98"/>
    <w:rsid w:val="00F75488"/>
    <w:rsid w:val="00F775A3"/>
    <w:rsid w:val="00F77E5C"/>
    <w:rsid w:val="00F80BF1"/>
    <w:rsid w:val="00F81DB1"/>
    <w:rsid w:val="00F822D2"/>
    <w:rsid w:val="00F83B67"/>
    <w:rsid w:val="00F842D9"/>
    <w:rsid w:val="00F86D0B"/>
    <w:rsid w:val="00F87732"/>
    <w:rsid w:val="00F901F8"/>
    <w:rsid w:val="00F9691B"/>
    <w:rsid w:val="00F9708B"/>
    <w:rsid w:val="00F9712A"/>
    <w:rsid w:val="00FA0811"/>
    <w:rsid w:val="00FA1988"/>
    <w:rsid w:val="00FA2A91"/>
    <w:rsid w:val="00FA2C3F"/>
    <w:rsid w:val="00FA47CC"/>
    <w:rsid w:val="00FA553C"/>
    <w:rsid w:val="00FA6656"/>
    <w:rsid w:val="00FA680A"/>
    <w:rsid w:val="00FA7C6C"/>
    <w:rsid w:val="00FB0206"/>
    <w:rsid w:val="00FB0CA2"/>
    <w:rsid w:val="00FB1533"/>
    <w:rsid w:val="00FB29C9"/>
    <w:rsid w:val="00FB2E3E"/>
    <w:rsid w:val="00FB43B8"/>
    <w:rsid w:val="00FB6629"/>
    <w:rsid w:val="00FB7691"/>
    <w:rsid w:val="00FB7ED6"/>
    <w:rsid w:val="00FC0203"/>
    <w:rsid w:val="00FC4669"/>
    <w:rsid w:val="00FC5ECA"/>
    <w:rsid w:val="00FC6CBC"/>
    <w:rsid w:val="00FC7A55"/>
    <w:rsid w:val="00FD1699"/>
    <w:rsid w:val="00FD17C6"/>
    <w:rsid w:val="00FD4625"/>
    <w:rsid w:val="00FD46BF"/>
    <w:rsid w:val="00FD517A"/>
    <w:rsid w:val="00FD6C72"/>
    <w:rsid w:val="00FD72BA"/>
    <w:rsid w:val="00FD7713"/>
    <w:rsid w:val="00FD7FF2"/>
    <w:rsid w:val="00FE033D"/>
    <w:rsid w:val="00FE21E9"/>
    <w:rsid w:val="00FE2868"/>
    <w:rsid w:val="00FE2DB4"/>
    <w:rsid w:val="00FE2E9A"/>
    <w:rsid w:val="00FE4E12"/>
    <w:rsid w:val="00FE6947"/>
    <w:rsid w:val="00FF0297"/>
    <w:rsid w:val="00FF16B9"/>
    <w:rsid w:val="00FF17BC"/>
    <w:rsid w:val="00FF1D5F"/>
    <w:rsid w:val="00FF21B4"/>
    <w:rsid w:val="00FF5A2F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18DAA"/>
  <w15:docId w15:val="{A3F3A561-BF64-4814-A6AD-E77A86FF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E8559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Колонтитул_"/>
    <w:basedOn w:val="a0"/>
    <w:link w:val="a4"/>
    <w:rPr>
      <w:rFonts w:ascii="David" w:eastAsia="David" w:hAnsi="David" w:cs="Davi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3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Verdana7pt">
    <w:name w:val="Основной текст (2) + Verdana;7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53084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Verdana11pt">
    <w:name w:val="Основной текст (2) + Verdana;11 pt;Курсив"/>
    <w:basedOn w:val="2"/>
    <w:rPr>
      <w:rFonts w:ascii="Verdana" w:eastAsia="Verdana" w:hAnsi="Verdana" w:cs="Verdana"/>
      <w:b/>
      <w:bCs/>
      <w:i/>
      <w:iCs/>
      <w:smallCaps w:val="0"/>
      <w:strike w:val="0"/>
      <w:color w:val="453084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53084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57pt0pt">
    <w:name w:val="Основной текст (5) + 7 pt;Не полужирный;Курсив;Интервал 0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453084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762A3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ind w:hanging="6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16" w:lineRule="exact"/>
    </w:pPr>
    <w:rPr>
      <w:rFonts w:ascii="David" w:eastAsia="David" w:hAnsi="David" w:cs="David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240" w:line="226" w:lineRule="exact"/>
      <w:ind w:hanging="60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44" w:lineRule="exact"/>
      <w:jc w:val="both"/>
    </w:pPr>
    <w:rPr>
      <w:rFonts w:ascii="Times New Roman" w:eastAsia="Times New Roman" w:hAnsi="Times New Roman" w:cs="Times New Roman"/>
      <w:b/>
      <w:bCs/>
      <w:spacing w:val="20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80" w:line="272" w:lineRule="exact"/>
      <w:jc w:val="right"/>
    </w:pPr>
    <w:rPr>
      <w:rFonts w:ascii="Arial Narrow" w:eastAsia="Arial Narrow" w:hAnsi="Arial Narrow" w:cs="Arial Narrow"/>
    </w:rPr>
  </w:style>
  <w:style w:type="character" w:customStyle="1" w:styleId="10">
    <w:name w:val="Заголовок 1 Знак"/>
    <w:basedOn w:val="a0"/>
    <w:link w:val="1"/>
    <w:uiPriority w:val="99"/>
    <w:rsid w:val="00E85591"/>
    <w:rPr>
      <w:rFonts w:ascii="Arial" w:eastAsiaTheme="minorEastAsia" w:hAnsi="Arial" w:cs="Arial"/>
      <w:b/>
      <w:bCs/>
      <w:color w:val="26282F"/>
      <w:lang w:bidi="ar-SA"/>
    </w:rPr>
  </w:style>
  <w:style w:type="character" w:styleId="a6">
    <w:name w:val="Hyperlink"/>
    <w:basedOn w:val="a0"/>
    <w:uiPriority w:val="99"/>
    <w:unhideWhenUsed/>
    <w:rsid w:val="00F5566D"/>
    <w:rPr>
      <w:color w:val="0563C1" w:themeColor="hyperlink"/>
      <w:u w:val="single"/>
    </w:rPr>
  </w:style>
  <w:style w:type="paragraph" w:styleId="a7">
    <w:name w:val="List Paragraph"/>
    <w:aliases w:val="it_List1"/>
    <w:basedOn w:val="a"/>
    <w:link w:val="a8"/>
    <w:uiPriority w:val="34"/>
    <w:qFormat/>
    <w:rsid w:val="00F5566D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A935C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935C2"/>
    <w:rPr>
      <w:color w:val="000000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A935C2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6463D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463DF"/>
    <w:rPr>
      <w:color w:val="000000"/>
    </w:rPr>
  </w:style>
  <w:style w:type="paragraph" w:styleId="ae">
    <w:name w:val="footer"/>
    <w:basedOn w:val="a"/>
    <w:link w:val="af"/>
    <w:uiPriority w:val="99"/>
    <w:unhideWhenUsed/>
    <w:rsid w:val="006463D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463DF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914B2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14B26"/>
    <w:rPr>
      <w:rFonts w:ascii="Segoe UI" w:hAnsi="Segoe UI" w:cs="Segoe UI"/>
      <w:color w:val="000000"/>
      <w:sz w:val="18"/>
      <w:szCs w:val="18"/>
    </w:rPr>
  </w:style>
  <w:style w:type="paragraph" w:styleId="af2">
    <w:name w:val="No Spacing"/>
    <w:link w:val="af3"/>
    <w:uiPriority w:val="1"/>
    <w:qFormat/>
    <w:rsid w:val="009A457F"/>
    <w:rPr>
      <w:color w:val="000000"/>
    </w:rPr>
  </w:style>
  <w:style w:type="character" w:customStyle="1" w:styleId="a8">
    <w:name w:val="Абзац списка Знак"/>
    <w:aliases w:val="it_List1 Знак"/>
    <w:link w:val="a7"/>
    <w:uiPriority w:val="34"/>
    <w:locked/>
    <w:rsid w:val="004D254B"/>
    <w:rPr>
      <w:color w:val="000000"/>
    </w:rPr>
  </w:style>
  <w:style w:type="character" w:customStyle="1" w:styleId="af3">
    <w:name w:val="Без интервала Знак"/>
    <w:link w:val="af2"/>
    <w:uiPriority w:val="1"/>
    <w:locked/>
    <w:rsid w:val="002E7C9A"/>
    <w:rPr>
      <w:color w:val="000000"/>
    </w:rPr>
  </w:style>
  <w:style w:type="paragraph" w:styleId="af4">
    <w:name w:val="annotation text"/>
    <w:basedOn w:val="a"/>
    <w:link w:val="af5"/>
    <w:uiPriority w:val="99"/>
    <w:semiHidden/>
    <w:rsid w:val="00F034D6"/>
    <w:pPr>
      <w:widowControl/>
      <w:spacing w:after="200"/>
    </w:pPr>
    <w:rPr>
      <w:rFonts w:ascii="Calibri" w:eastAsia="Times New Roman" w:hAnsi="Calibri" w:cs="Times New Roman"/>
      <w:color w:val="auto"/>
      <w:sz w:val="20"/>
      <w:szCs w:val="20"/>
      <w:lang w:bidi="ar-SA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034D6"/>
    <w:rPr>
      <w:rFonts w:ascii="Calibri" w:eastAsia="Times New Roman" w:hAnsi="Calibri" w:cs="Times New Roman"/>
      <w:sz w:val="20"/>
      <w:szCs w:val="20"/>
      <w:lang w:bidi="ar-SA"/>
    </w:rPr>
  </w:style>
  <w:style w:type="character" w:styleId="af6">
    <w:name w:val="annotation reference"/>
    <w:basedOn w:val="a0"/>
    <w:uiPriority w:val="99"/>
    <w:semiHidden/>
    <w:unhideWhenUsed/>
    <w:rsid w:val="009D3A29"/>
    <w:rPr>
      <w:sz w:val="16"/>
      <w:szCs w:val="16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9D3A29"/>
    <w:pPr>
      <w:widowControl w:val="0"/>
      <w:spacing w:after="0"/>
    </w:pPr>
    <w:rPr>
      <w:rFonts w:ascii="Courier New" w:eastAsia="Courier New" w:hAnsi="Courier New" w:cs="Courier New"/>
      <w:b/>
      <w:bCs/>
      <w:color w:val="000000"/>
      <w:lang w:bidi="ru-RU"/>
    </w:rPr>
  </w:style>
  <w:style w:type="character" w:customStyle="1" w:styleId="af8">
    <w:name w:val="Тема примечания Знак"/>
    <w:basedOn w:val="af5"/>
    <w:link w:val="af7"/>
    <w:uiPriority w:val="99"/>
    <w:semiHidden/>
    <w:rsid w:val="009D3A29"/>
    <w:rPr>
      <w:rFonts w:ascii="Calibri" w:eastAsia="Times New Roman" w:hAnsi="Calibri" w:cs="Times New Roman"/>
      <w:b/>
      <w:bCs/>
      <w:color w:val="000000"/>
      <w:sz w:val="20"/>
      <w:szCs w:val="20"/>
      <w:lang w:bidi="ar-SA"/>
    </w:rPr>
  </w:style>
  <w:style w:type="paragraph" w:customStyle="1" w:styleId="902e34d30c692f82msocommenttext">
    <w:name w:val="902e34d30c692f82msocommenttext"/>
    <w:basedOn w:val="a"/>
    <w:rsid w:val="008E75F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9">
    <w:name w:val="Revision"/>
    <w:hidden/>
    <w:uiPriority w:val="99"/>
    <w:semiHidden/>
    <w:rsid w:val="00E43C19"/>
    <w:pPr>
      <w:widowControl/>
    </w:pPr>
    <w:rPr>
      <w:color w:val="000000"/>
    </w:rPr>
  </w:style>
  <w:style w:type="paragraph" w:customStyle="1" w:styleId="Default">
    <w:name w:val="Default"/>
    <w:rsid w:val="001A32D6"/>
    <w:pPr>
      <w:widowControl/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 w:bidi="ar-SA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CB39F4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table" w:customStyle="1" w:styleId="11">
    <w:name w:val="Сетка таблицы1"/>
    <w:basedOn w:val="a1"/>
    <w:next w:val="afa"/>
    <w:uiPriority w:val="39"/>
    <w:rsid w:val="00C32DEF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Table Grid"/>
    <w:basedOn w:val="a1"/>
    <w:uiPriority w:val="39"/>
    <w:rsid w:val="00C32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D348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link w:val="ConsPlusNormal0"/>
    <w:rsid w:val="00BF7823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ConsPlusNormal0">
    <w:name w:val="ConsPlusNormal Знак"/>
    <w:link w:val="ConsPlusNormal"/>
    <w:locked/>
    <w:rsid w:val="00BF7823"/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afb">
    <w:name w:val="уважаемый"/>
    <w:basedOn w:val="a"/>
    <w:rsid w:val="006A21B7"/>
    <w:pPr>
      <w:widowControl/>
      <w:overflowPunct w:val="0"/>
      <w:autoSpaceDE w:val="0"/>
      <w:autoSpaceDN w:val="0"/>
      <w:adjustRightInd w:val="0"/>
      <w:ind w:left="284" w:right="-284"/>
      <w:jc w:val="center"/>
      <w:textAlignment w:val="baseline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429B1-F0F9-4DA7-AEBD-B31C99525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 Анна Игоревна</dc:creator>
  <cp:lastModifiedBy>Расторгуева Анна Игоревна</cp:lastModifiedBy>
  <cp:revision>3</cp:revision>
  <cp:lastPrinted>2025-03-07T06:57:00Z</cp:lastPrinted>
  <dcterms:created xsi:type="dcterms:W3CDTF">2026-05-29T09:13:00Z</dcterms:created>
  <dcterms:modified xsi:type="dcterms:W3CDTF">2026-05-29T09:26:00Z</dcterms:modified>
</cp:coreProperties>
</file>