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91" w:rsidRPr="005B50E5" w:rsidRDefault="00494891" w:rsidP="00494891">
      <w:pPr>
        <w:jc w:val="center"/>
        <w:rPr>
          <w:b/>
          <w:color w:val="000000"/>
        </w:rPr>
      </w:pPr>
      <w:r w:rsidRPr="005B50E5">
        <w:rPr>
          <w:b/>
          <w:color w:val="000000"/>
        </w:rPr>
        <w:t xml:space="preserve">Информация </w:t>
      </w:r>
    </w:p>
    <w:p w:rsidR="00494891" w:rsidRPr="005B50E5" w:rsidRDefault="00494891" w:rsidP="00494891">
      <w:pPr>
        <w:jc w:val="center"/>
        <w:rPr>
          <w:b/>
          <w:color w:val="000000"/>
        </w:rPr>
      </w:pPr>
      <w:r w:rsidRPr="005B50E5">
        <w:rPr>
          <w:b/>
          <w:color w:val="000000"/>
        </w:rPr>
        <w:t>об устранении нарушений и выполнений предложений,</w:t>
      </w:r>
    </w:p>
    <w:p w:rsidR="00494891" w:rsidRDefault="00494891" w:rsidP="00494891">
      <w:pPr>
        <w:jc w:val="center"/>
        <w:rPr>
          <w:b/>
          <w:color w:val="000000"/>
        </w:rPr>
      </w:pPr>
      <w:r w:rsidRPr="005B50E5">
        <w:rPr>
          <w:b/>
          <w:color w:val="000000"/>
        </w:rPr>
        <w:t>по результатам проведенных контрольных мероприятий</w:t>
      </w:r>
      <w:r w:rsidR="00160A4E" w:rsidRPr="00160A4E">
        <w:rPr>
          <w:b/>
          <w:color w:val="000000"/>
        </w:rPr>
        <w:t xml:space="preserve"> </w:t>
      </w:r>
      <w:r w:rsidR="00160A4E">
        <w:rPr>
          <w:b/>
          <w:color w:val="000000"/>
        </w:rPr>
        <w:t>в 201</w:t>
      </w:r>
      <w:r w:rsidR="00160A4E">
        <w:rPr>
          <w:b/>
          <w:color w:val="000000"/>
          <w:lang w:val="en-US"/>
        </w:rPr>
        <w:t xml:space="preserve">6 </w:t>
      </w:r>
      <w:bookmarkStart w:id="0" w:name="_GoBack"/>
      <w:bookmarkEnd w:id="0"/>
      <w:r w:rsidR="00160A4E">
        <w:rPr>
          <w:b/>
          <w:color w:val="000000"/>
        </w:rPr>
        <w:t>году</w:t>
      </w:r>
      <w:r>
        <w:rPr>
          <w:b/>
          <w:color w:val="000000"/>
        </w:rPr>
        <w:t>.</w:t>
      </w:r>
    </w:p>
    <w:p w:rsidR="00494891" w:rsidRDefault="00494891" w:rsidP="00494891">
      <w:pPr>
        <w:jc w:val="center"/>
        <w:rPr>
          <w:b/>
          <w:color w:val="000000"/>
        </w:rPr>
      </w:pPr>
    </w:p>
    <w:p w:rsidR="0047171D" w:rsidRPr="00815096" w:rsidRDefault="00AF6E69" w:rsidP="006961C9">
      <w:pPr>
        <w:ind w:firstLine="709"/>
        <w:jc w:val="both"/>
        <w:rPr>
          <w:color w:val="auto"/>
        </w:rPr>
      </w:pPr>
      <w:r w:rsidRPr="006961C9">
        <w:rPr>
          <w:color w:val="auto"/>
        </w:rPr>
        <w:t>П</w:t>
      </w:r>
      <w:r w:rsidR="0047171D" w:rsidRPr="006961C9">
        <w:rPr>
          <w:color w:val="auto"/>
        </w:rPr>
        <w:t>о результатам проверки законности, результативности (эффективности и экономности) использования средств областного бюджета и исполнения бюджетных полномочий министерством труда, занятости и социального развития Архангельской области</w:t>
      </w:r>
      <w:r w:rsidRPr="006961C9">
        <w:rPr>
          <w:color w:val="auto"/>
        </w:rPr>
        <w:t xml:space="preserve"> (далее</w:t>
      </w:r>
      <w:r w:rsidR="0020005C" w:rsidRPr="006961C9">
        <w:rPr>
          <w:color w:val="auto"/>
        </w:rPr>
        <w:t xml:space="preserve"> </w:t>
      </w:r>
      <w:r w:rsidRPr="006961C9">
        <w:rPr>
          <w:color w:val="auto"/>
        </w:rPr>
        <w:t>- министерство)</w:t>
      </w:r>
      <w:r w:rsidR="0047171D" w:rsidRPr="006961C9">
        <w:rPr>
          <w:color w:val="auto"/>
        </w:rPr>
        <w:t>, с проведением проверок в подведомственных учреждениях</w:t>
      </w:r>
      <w:r w:rsidRPr="006961C9">
        <w:rPr>
          <w:color w:val="auto"/>
        </w:rPr>
        <w:t xml:space="preserve"> </w:t>
      </w:r>
      <w:r w:rsidR="00863126" w:rsidRPr="00815096">
        <w:rPr>
          <w:b/>
          <w:color w:val="auto"/>
        </w:rPr>
        <w:t>(</w:t>
      </w:r>
      <w:r w:rsidR="00863126" w:rsidRPr="00815096">
        <w:rPr>
          <w:color w:val="auto"/>
        </w:rPr>
        <w:t>акты проверок от 10.11.2015 г., 27.11.2015 г.)</w:t>
      </w:r>
      <w:r w:rsidRPr="00815096">
        <w:rPr>
          <w:b/>
          <w:color w:val="auto"/>
        </w:rPr>
        <w:t xml:space="preserve"> </w:t>
      </w:r>
      <w:r w:rsidR="0047171D" w:rsidRPr="00815096">
        <w:rPr>
          <w:color w:val="auto"/>
        </w:rPr>
        <w:t xml:space="preserve">представлена информация от министерства о принятых мерах в целях устранения нарушений. </w:t>
      </w:r>
    </w:p>
    <w:p w:rsidR="00C92900" w:rsidRPr="00815096" w:rsidRDefault="0047171D" w:rsidP="006961C9">
      <w:pPr>
        <w:ind w:firstLine="709"/>
        <w:jc w:val="both"/>
        <w:rPr>
          <w:bCs/>
          <w:color w:val="000000"/>
        </w:rPr>
      </w:pPr>
      <w:r w:rsidRPr="00815096">
        <w:rPr>
          <w:color w:val="000000"/>
        </w:rPr>
        <w:t xml:space="preserve">Из представленной информации следует, что министерством </w:t>
      </w:r>
      <w:r w:rsidR="00C92900" w:rsidRPr="00815096">
        <w:rPr>
          <w:bCs/>
          <w:color w:val="000000"/>
        </w:rPr>
        <w:t>в целях устранения выявленных нарушений приняты следующие меры:</w:t>
      </w:r>
    </w:p>
    <w:p w:rsidR="007F3BA8" w:rsidRPr="00815096" w:rsidRDefault="00F77C35" w:rsidP="006961C9">
      <w:pPr>
        <w:pStyle w:val="2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>1.</w:t>
      </w:r>
      <w:r w:rsidR="007F3BA8" w:rsidRPr="00815096">
        <w:rPr>
          <w:color w:val="000000"/>
          <w:sz w:val="28"/>
          <w:szCs w:val="28"/>
        </w:rPr>
        <w:t xml:space="preserve"> </w:t>
      </w:r>
      <w:r w:rsidR="00A94343" w:rsidRPr="00815096">
        <w:rPr>
          <w:color w:val="000000"/>
          <w:sz w:val="28"/>
          <w:szCs w:val="28"/>
        </w:rPr>
        <w:t>П</w:t>
      </w:r>
      <w:r w:rsidR="007F3BA8" w:rsidRPr="00815096">
        <w:rPr>
          <w:color w:val="000000"/>
          <w:sz w:val="28"/>
          <w:szCs w:val="28"/>
        </w:rPr>
        <w:t xml:space="preserve">одготовлены изменения в подпрограмму №1 и подпрограмму № 6 </w:t>
      </w:r>
      <w:r w:rsidR="009964AC" w:rsidRPr="00815096">
        <w:rPr>
          <w:color w:val="000000"/>
          <w:sz w:val="28"/>
          <w:szCs w:val="28"/>
        </w:rPr>
        <w:t xml:space="preserve">государственной программы Архангельской области «Социальная поддержка граждан в Архангельской области (2013 - 2018 годы)», утвержденной постановлением Правительства Архангельской области от 12 октября 2012 года № 464-пп </w:t>
      </w:r>
      <w:r w:rsidR="007F3BA8" w:rsidRPr="00815096">
        <w:rPr>
          <w:color w:val="000000"/>
          <w:sz w:val="28"/>
          <w:szCs w:val="28"/>
        </w:rPr>
        <w:t>в части:</w:t>
      </w:r>
    </w:p>
    <w:p w:rsidR="007F3BA8" w:rsidRPr="00815096" w:rsidRDefault="007F3BA8" w:rsidP="006961C9">
      <w:pPr>
        <w:pStyle w:val="2"/>
        <w:shd w:val="clear" w:color="auto" w:fill="auto"/>
        <w:spacing w:line="240" w:lineRule="auto"/>
        <w:ind w:left="60" w:right="60" w:firstLine="720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>включения в механизм реализации мероприятий государственной программы Архангельской области развитие социальной сферы в сельской местности;</w:t>
      </w:r>
    </w:p>
    <w:p w:rsidR="007F3BA8" w:rsidRPr="00815096" w:rsidRDefault="007F3BA8" w:rsidP="006961C9">
      <w:pPr>
        <w:pStyle w:val="60"/>
        <w:shd w:val="clear" w:color="auto" w:fill="auto"/>
        <w:spacing w:after="0" w:line="240" w:lineRule="auto"/>
        <w:ind w:left="60" w:right="60" w:firstLine="720"/>
        <w:jc w:val="both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 xml:space="preserve">изменения механизма и наименования мероприятия по предоставлению социальных услуг юридическими лицами (за исключением государственных (муниципальных) организаций), в том числе предоставляющими социальные услуги социально ориентированными некоммерческими организациями, </w:t>
      </w:r>
      <w:r w:rsidRPr="00815096">
        <w:rPr>
          <w:sz w:val="28"/>
          <w:szCs w:val="28"/>
        </w:rPr>
        <w:t xml:space="preserve">индивидуальными </w:t>
      </w:r>
      <w:r w:rsidRPr="00815096">
        <w:rPr>
          <w:color w:val="000000"/>
          <w:sz w:val="28"/>
          <w:szCs w:val="28"/>
        </w:rPr>
        <w:t>предпринимателями, осуществляющими деятельность по социальному обслуживанию, включенными в реестр поставщиков социальных услуг Архангельской области;</w:t>
      </w:r>
    </w:p>
    <w:p w:rsidR="007F3BA8" w:rsidRPr="00815096" w:rsidRDefault="007F3BA8" w:rsidP="006961C9">
      <w:pPr>
        <w:pStyle w:val="2"/>
        <w:shd w:val="clear" w:color="auto" w:fill="auto"/>
        <w:spacing w:line="240" w:lineRule="auto"/>
        <w:ind w:left="60" w:right="60" w:firstLine="720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>включения целевых показателей для задач 1, 4, 5 подпрограммы № 6, а также количественных показателей по реализации мероприятий 2.2 и 2.3 подпрограммы № 1.</w:t>
      </w:r>
      <w:r w:rsidR="00892B12" w:rsidRPr="00815096">
        <w:rPr>
          <w:color w:val="000000"/>
          <w:sz w:val="28"/>
          <w:szCs w:val="28"/>
        </w:rPr>
        <w:t>;</w:t>
      </w:r>
    </w:p>
    <w:p w:rsidR="007F3BA8" w:rsidRPr="00815096" w:rsidRDefault="00F77C35" w:rsidP="006961C9">
      <w:pPr>
        <w:pStyle w:val="2"/>
        <w:shd w:val="clear" w:color="auto" w:fill="auto"/>
        <w:spacing w:line="240" w:lineRule="auto"/>
        <w:ind w:left="60" w:right="60" w:firstLine="720"/>
        <w:rPr>
          <w:color w:val="000000"/>
          <w:sz w:val="28"/>
          <w:szCs w:val="28"/>
        </w:rPr>
      </w:pPr>
      <w:r w:rsidRPr="00815096">
        <w:rPr>
          <w:color w:val="000000"/>
          <w:sz w:val="28"/>
          <w:szCs w:val="28"/>
        </w:rPr>
        <w:t xml:space="preserve">2. </w:t>
      </w:r>
      <w:r w:rsidR="00A94343" w:rsidRPr="00815096">
        <w:rPr>
          <w:color w:val="000000"/>
          <w:sz w:val="28"/>
          <w:szCs w:val="28"/>
        </w:rPr>
        <w:t>О</w:t>
      </w:r>
      <w:r w:rsidR="007F3BA8" w:rsidRPr="00815096">
        <w:rPr>
          <w:color w:val="000000"/>
          <w:sz w:val="28"/>
          <w:szCs w:val="28"/>
        </w:rPr>
        <w:t>беспечено внесение изменений в постановление Правительства Архангельской области от 25</w:t>
      </w:r>
      <w:r w:rsidR="007A2793">
        <w:rPr>
          <w:color w:val="000000"/>
          <w:sz w:val="28"/>
          <w:szCs w:val="28"/>
        </w:rPr>
        <w:t>.11.</w:t>
      </w:r>
      <w:r w:rsidR="007F3BA8" w:rsidRPr="00815096">
        <w:rPr>
          <w:color w:val="000000"/>
          <w:sz w:val="28"/>
          <w:szCs w:val="28"/>
        </w:rPr>
        <w:t>2014</w:t>
      </w:r>
      <w:r w:rsidR="007A2793">
        <w:rPr>
          <w:color w:val="000000"/>
          <w:sz w:val="28"/>
          <w:szCs w:val="28"/>
        </w:rPr>
        <w:t xml:space="preserve"> </w:t>
      </w:r>
      <w:r w:rsidR="007F3BA8" w:rsidRPr="00815096">
        <w:rPr>
          <w:color w:val="000000"/>
          <w:sz w:val="28"/>
          <w:szCs w:val="28"/>
        </w:rPr>
        <w:t>№478-пп «Об утверждении нормативов штатной численности организаций социального обслуживания граждан, находящихся в ведении Архангельской области, их структурных подразделений» (далее - постановление Правительства Архангельской области №478-пп) в части включения геронтопсихиатрических отделений, как структурных подразделений психоневрологических интернатов, домов</w:t>
      </w:r>
      <w:r w:rsidRPr="00815096">
        <w:rPr>
          <w:color w:val="000000"/>
          <w:sz w:val="28"/>
          <w:szCs w:val="28"/>
        </w:rPr>
        <w:t xml:space="preserve"> </w:t>
      </w:r>
      <w:r w:rsidR="007F3BA8" w:rsidRPr="00815096">
        <w:rPr>
          <w:color w:val="000000"/>
          <w:sz w:val="28"/>
          <w:szCs w:val="28"/>
        </w:rPr>
        <w:t xml:space="preserve">- интернатов для престарелых и инвалидов, комплексных центров социального обслуживания, для обеспечения целевого направления расходования средств областного </w:t>
      </w:r>
      <w:r w:rsidR="00892B12" w:rsidRPr="00815096">
        <w:rPr>
          <w:color w:val="000000"/>
          <w:sz w:val="28"/>
          <w:szCs w:val="28"/>
        </w:rPr>
        <w:t>бюджета (субсидии на иные цели);</w:t>
      </w:r>
    </w:p>
    <w:p w:rsidR="00892B12" w:rsidRPr="00815096" w:rsidRDefault="00892B12" w:rsidP="006961C9">
      <w:pPr>
        <w:pStyle w:val="70"/>
        <w:shd w:val="clear" w:color="auto" w:fill="auto"/>
        <w:spacing w:line="240" w:lineRule="auto"/>
        <w:ind w:left="60" w:firstLine="720"/>
        <w:rPr>
          <w:i w:val="0"/>
          <w:color w:val="000000"/>
          <w:sz w:val="28"/>
          <w:szCs w:val="28"/>
        </w:rPr>
      </w:pPr>
      <w:r w:rsidRPr="00815096">
        <w:rPr>
          <w:i w:val="0"/>
          <w:color w:val="000000"/>
          <w:sz w:val="28"/>
          <w:szCs w:val="28"/>
        </w:rPr>
        <w:t xml:space="preserve">3. </w:t>
      </w:r>
      <w:r w:rsidR="00A94343" w:rsidRPr="00815096">
        <w:rPr>
          <w:i w:val="0"/>
          <w:color w:val="000000"/>
          <w:sz w:val="28"/>
          <w:szCs w:val="28"/>
        </w:rPr>
        <w:t>В</w:t>
      </w:r>
      <w:r w:rsidRPr="00815096">
        <w:rPr>
          <w:i w:val="0"/>
          <w:color w:val="000000"/>
          <w:sz w:val="28"/>
          <w:szCs w:val="28"/>
        </w:rPr>
        <w:t xml:space="preserve"> целях контроля за соблюдением Порядка предоставления социальных выплат за счет средств областного бюджета работникам государственных учреждений Архангельской области и муниципальных </w:t>
      </w:r>
      <w:r w:rsidRPr="00815096">
        <w:rPr>
          <w:i w:val="0"/>
          <w:color w:val="000000"/>
          <w:sz w:val="28"/>
          <w:szCs w:val="28"/>
        </w:rPr>
        <w:lastRenderedPageBreak/>
        <w:t xml:space="preserve">учреждений муниципальных образований Архангельской области на приобретение жилых помещений на первичном рынке, утвержденного постановлением Правительства Архангельской области </w:t>
      </w:r>
      <w:r w:rsidR="003F2D12" w:rsidRPr="00815096">
        <w:rPr>
          <w:i w:val="0"/>
          <w:color w:val="000000"/>
          <w:sz w:val="28"/>
          <w:szCs w:val="28"/>
        </w:rPr>
        <w:t>от 25</w:t>
      </w:r>
      <w:r w:rsidR="007A2793">
        <w:rPr>
          <w:i w:val="0"/>
          <w:color w:val="000000"/>
          <w:sz w:val="28"/>
          <w:szCs w:val="28"/>
        </w:rPr>
        <w:t>.01.</w:t>
      </w:r>
      <w:r w:rsidR="003F2D12" w:rsidRPr="00815096">
        <w:rPr>
          <w:i w:val="0"/>
          <w:color w:val="000000"/>
          <w:sz w:val="28"/>
          <w:szCs w:val="28"/>
        </w:rPr>
        <w:t>2011 №10-пп</w:t>
      </w:r>
      <w:r w:rsidRPr="00815096">
        <w:rPr>
          <w:i w:val="0"/>
          <w:color w:val="000000"/>
          <w:sz w:val="28"/>
          <w:szCs w:val="28"/>
        </w:rPr>
        <w:t xml:space="preserve">, министерством направлены письма руководителям подведомственных государственных учреждений Архангельской области о предоставлении ежеквартальной информации о наличии случаев расторжения трудового договора с получателями социальной выплаты по инициативе работников, по соглашению сторон, по инициативе работодателя по </w:t>
      </w:r>
      <w:r w:rsidRPr="00815096">
        <w:rPr>
          <w:rStyle w:val="1"/>
          <w:i w:val="0"/>
          <w:sz w:val="28"/>
          <w:szCs w:val="28"/>
        </w:rPr>
        <w:t xml:space="preserve">основаниям, </w:t>
      </w:r>
      <w:r w:rsidRPr="00815096">
        <w:rPr>
          <w:i w:val="0"/>
          <w:color w:val="000000"/>
          <w:sz w:val="28"/>
          <w:szCs w:val="28"/>
        </w:rPr>
        <w:t>предусмотренным пунктами 3, 5 - 11 статьи 81 Трудового кодекса Российской Федерации, а также руководителям исполнительных органов государственной власти Архангельской области о проведении проверки на наличие указанных случаев.</w:t>
      </w:r>
    </w:p>
    <w:p w:rsidR="00925F94" w:rsidRPr="00815096" w:rsidRDefault="00695DF6" w:rsidP="006961C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815096">
        <w:rPr>
          <w:color w:val="auto"/>
        </w:rPr>
        <w:t xml:space="preserve">Иск министерства о взыскании </w:t>
      </w:r>
      <w:r w:rsidR="00C02C20" w:rsidRPr="00815096">
        <w:rPr>
          <w:color w:val="auto"/>
        </w:rPr>
        <w:t>средств</w:t>
      </w:r>
      <w:r w:rsidR="0023230F" w:rsidRPr="00815096">
        <w:rPr>
          <w:color w:val="auto"/>
        </w:rPr>
        <w:t xml:space="preserve"> 590,8 тыс.руб. </w:t>
      </w:r>
      <w:r w:rsidR="00854946" w:rsidRPr="00815096">
        <w:rPr>
          <w:color w:val="auto"/>
        </w:rPr>
        <w:t xml:space="preserve">в связи с невыполнением </w:t>
      </w:r>
      <w:r w:rsidR="00A55750" w:rsidRPr="00815096">
        <w:rPr>
          <w:color w:val="auto"/>
        </w:rPr>
        <w:t xml:space="preserve">условий предоставления социальной выплаты </w:t>
      </w:r>
      <w:r w:rsidR="0095605E" w:rsidRPr="00815096">
        <w:rPr>
          <w:color w:val="000000"/>
        </w:rPr>
        <w:t>на приобретение жилых помещений на первичном рынке</w:t>
      </w:r>
      <w:r w:rsidR="0095605E" w:rsidRPr="00815096">
        <w:rPr>
          <w:color w:val="auto"/>
        </w:rPr>
        <w:t xml:space="preserve">  </w:t>
      </w:r>
      <w:r w:rsidR="00854946" w:rsidRPr="00815096">
        <w:rPr>
          <w:color w:val="auto"/>
        </w:rPr>
        <w:t xml:space="preserve">гр. </w:t>
      </w:r>
      <w:proofErr w:type="gramStart"/>
      <w:r w:rsidR="00854946" w:rsidRPr="00815096">
        <w:rPr>
          <w:color w:val="auto"/>
        </w:rPr>
        <w:t xml:space="preserve">К  </w:t>
      </w:r>
      <w:r w:rsidR="00C02C20" w:rsidRPr="00815096">
        <w:rPr>
          <w:color w:val="auto"/>
        </w:rPr>
        <w:t>в</w:t>
      </w:r>
      <w:proofErr w:type="gramEnd"/>
      <w:r w:rsidR="00C02C20" w:rsidRPr="00815096">
        <w:rPr>
          <w:color w:val="auto"/>
        </w:rPr>
        <w:t xml:space="preserve"> части возврата социальной выплаты с </w:t>
      </w:r>
      <w:r w:rsidR="0023230F" w:rsidRPr="00815096">
        <w:rPr>
          <w:color w:val="auto"/>
        </w:rPr>
        <w:t>удовлетворён</w:t>
      </w:r>
      <w:r w:rsidR="0095605E" w:rsidRPr="00815096">
        <w:rPr>
          <w:color w:val="auto"/>
        </w:rPr>
        <w:t>.</w:t>
      </w:r>
      <w:r w:rsidR="0023230F" w:rsidRPr="00815096">
        <w:rPr>
          <w:color w:val="auto"/>
        </w:rPr>
        <w:t xml:space="preserve">  </w:t>
      </w:r>
      <w:r w:rsidRPr="00815096">
        <w:rPr>
          <w:color w:val="auto"/>
        </w:rPr>
        <w:t xml:space="preserve">  </w:t>
      </w:r>
    </w:p>
    <w:p w:rsidR="0095605E" w:rsidRPr="00815096" w:rsidRDefault="0095605E" w:rsidP="006961C9">
      <w:pPr>
        <w:pStyle w:val="2"/>
        <w:shd w:val="clear" w:color="auto" w:fill="auto"/>
        <w:spacing w:line="240" w:lineRule="auto"/>
        <w:ind w:left="40" w:right="60" w:firstLine="700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 xml:space="preserve">Исковое заявление о взыскании социальной выплаты в размере 1 053,0 тыс.руб. с </w:t>
      </w:r>
      <w:proofErr w:type="spellStart"/>
      <w:r w:rsidR="004954CB" w:rsidRPr="00815096">
        <w:rPr>
          <w:color w:val="000000"/>
          <w:sz w:val="28"/>
          <w:szCs w:val="28"/>
        </w:rPr>
        <w:t>гр.</w:t>
      </w:r>
      <w:r w:rsidRPr="00815096">
        <w:rPr>
          <w:color w:val="000000"/>
          <w:sz w:val="28"/>
          <w:szCs w:val="28"/>
        </w:rPr>
        <w:t>Б</w:t>
      </w:r>
      <w:proofErr w:type="spellEnd"/>
      <w:r w:rsidR="004954CB" w:rsidRPr="00815096">
        <w:rPr>
          <w:color w:val="000000"/>
          <w:sz w:val="28"/>
          <w:szCs w:val="28"/>
        </w:rPr>
        <w:t xml:space="preserve"> </w:t>
      </w:r>
      <w:r w:rsidRPr="00815096">
        <w:rPr>
          <w:color w:val="000000"/>
          <w:sz w:val="28"/>
          <w:szCs w:val="28"/>
        </w:rPr>
        <w:t>министерством направлено в районный суд Архангельской области и зарегистрировано от 21</w:t>
      </w:r>
      <w:r w:rsidR="007A2793">
        <w:rPr>
          <w:color w:val="000000"/>
          <w:sz w:val="28"/>
          <w:szCs w:val="28"/>
        </w:rPr>
        <w:t>.04.</w:t>
      </w:r>
      <w:r w:rsidRPr="00815096">
        <w:rPr>
          <w:color w:val="000000"/>
          <w:sz w:val="28"/>
          <w:szCs w:val="28"/>
        </w:rPr>
        <w:t>2016 № 305/01-03/2552.</w:t>
      </w:r>
    </w:p>
    <w:p w:rsidR="00892B12" w:rsidRPr="00815096" w:rsidRDefault="003D7ED3" w:rsidP="006961C9">
      <w:pPr>
        <w:pStyle w:val="2"/>
        <w:shd w:val="clear" w:color="auto" w:fill="auto"/>
        <w:tabs>
          <w:tab w:val="left" w:pos="5515"/>
        </w:tabs>
        <w:spacing w:line="240" w:lineRule="auto"/>
        <w:ind w:left="40" w:right="60" w:firstLine="700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>М</w:t>
      </w:r>
      <w:r w:rsidR="00892B12" w:rsidRPr="00815096">
        <w:rPr>
          <w:color w:val="000000"/>
          <w:sz w:val="28"/>
          <w:szCs w:val="28"/>
        </w:rPr>
        <w:t>инистерством подготовлен и находится на согласовании у заинтересованных исполнительных органов государственной власти Архангельской области проект постановления Правительства Архангельской области «О внесении изменений в Порядок предоставления социальных выплат за счет средств областного бюджета работникам государственных учреждений Архангельской области и муниципальных учреждений муниципальных образований Архангельской области на приобретение жилых помещений на первичном рынке» (далее - проект). Проектом определен порядок осуществления контроля по выполнению условий предоставления социальной выплаты на приобретение жилых помещений на первичном рынке жилья (далее - социальная выплата) в целях обеспечения результативности, адресности и целевого характера использования бюджетных средств.</w:t>
      </w:r>
      <w:r w:rsidR="00354C1E" w:rsidRPr="00815096">
        <w:rPr>
          <w:color w:val="000000"/>
          <w:sz w:val="28"/>
          <w:szCs w:val="28"/>
        </w:rPr>
        <w:t xml:space="preserve"> </w:t>
      </w:r>
      <w:r w:rsidR="00892B12" w:rsidRPr="00815096">
        <w:rPr>
          <w:color w:val="000000"/>
          <w:sz w:val="28"/>
          <w:szCs w:val="28"/>
        </w:rPr>
        <w:t>Проектом также предлагается определить уполномоченные органы на осуществление контрольных мероприятий, порядок их взаимодействия,</w:t>
      </w:r>
      <w:r w:rsidR="00354C1E" w:rsidRPr="00815096">
        <w:rPr>
          <w:color w:val="000000"/>
          <w:sz w:val="28"/>
          <w:szCs w:val="28"/>
        </w:rPr>
        <w:t xml:space="preserve"> </w:t>
      </w:r>
      <w:r w:rsidR="00892B12" w:rsidRPr="00815096">
        <w:rPr>
          <w:color w:val="000000"/>
          <w:sz w:val="28"/>
          <w:szCs w:val="28"/>
        </w:rPr>
        <w:t>установить сроки возврата средств социальной выплаты в случае нарушения условий ее предоставления и установить основания и сроки возврата кредитными организациями средств социальной выплаты в областной бюджет.</w:t>
      </w:r>
    </w:p>
    <w:p w:rsidR="00A94343" w:rsidRPr="00815096" w:rsidRDefault="001B25DA" w:rsidP="006961C9">
      <w:pPr>
        <w:ind w:firstLine="709"/>
        <w:jc w:val="both"/>
      </w:pPr>
      <w:r w:rsidRPr="00815096">
        <w:rPr>
          <w:bCs/>
          <w:color w:val="000000"/>
        </w:rPr>
        <w:t>4.</w:t>
      </w:r>
      <w:r w:rsidR="00A94343" w:rsidRPr="00815096">
        <w:rPr>
          <w:bCs/>
          <w:color w:val="000000"/>
        </w:rPr>
        <w:t xml:space="preserve"> </w:t>
      </w:r>
      <w:r w:rsidR="00A94343" w:rsidRPr="00815096">
        <w:rPr>
          <w:color w:val="000000"/>
        </w:rPr>
        <w:t>В учреждения направлено письмо от 08</w:t>
      </w:r>
      <w:r w:rsidR="007A2793">
        <w:rPr>
          <w:color w:val="000000"/>
        </w:rPr>
        <w:t>.04.</w:t>
      </w:r>
      <w:r w:rsidR="00A94343" w:rsidRPr="00815096">
        <w:rPr>
          <w:color w:val="000000"/>
        </w:rPr>
        <w:t>2016 № 305/04-02/2215 о необходимости принятия мер по обеспечению своевременной оплаты арендаторами арендной платы и по взысканию пеней за несвоевременное внесение и (или) невнесение арендных платежей. Министерством ежеквартально проводится мониторинг доходов от аренды государственного имущества, находящегося в оперативном управлении подведомственных учреждений.</w:t>
      </w:r>
    </w:p>
    <w:p w:rsidR="00EB72F9" w:rsidRPr="00815096" w:rsidRDefault="001B2AE7" w:rsidP="006961C9">
      <w:pPr>
        <w:pStyle w:val="70"/>
        <w:shd w:val="clear" w:color="auto" w:fill="auto"/>
        <w:tabs>
          <w:tab w:val="right" w:pos="4253"/>
          <w:tab w:val="left" w:pos="4539"/>
          <w:tab w:val="right" w:pos="9508"/>
        </w:tabs>
        <w:spacing w:line="240" w:lineRule="auto"/>
        <w:ind w:left="80" w:firstLine="700"/>
        <w:rPr>
          <w:i w:val="0"/>
          <w:sz w:val="28"/>
          <w:szCs w:val="28"/>
        </w:rPr>
      </w:pPr>
      <w:r w:rsidRPr="00815096">
        <w:rPr>
          <w:bCs/>
          <w:i w:val="0"/>
          <w:color w:val="000000"/>
          <w:sz w:val="28"/>
          <w:szCs w:val="28"/>
        </w:rPr>
        <w:t xml:space="preserve">5. </w:t>
      </w:r>
      <w:r w:rsidR="00EB72F9" w:rsidRPr="00815096">
        <w:rPr>
          <w:i w:val="0"/>
          <w:color w:val="000000"/>
          <w:sz w:val="28"/>
          <w:szCs w:val="28"/>
        </w:rPr>
        <w:t xml:space="preserve">Министерством направлены </w:t>
      </w:r>
      <w:r w:rsidR="00F56D12" w:rsidRPr="00815096">
        <w:rPr>
          <w:i w:val="0"/>
          <w:color w:val="000000"/>
          <w:sz w:val="28"/>
          <w:szCs w:val="28"/>
        </w:rPr>
        <w:t>письмом от 08</w:t>
      </w:r>
      <w:r w:rsidR="007A2793">
        <w:rPr>
          <w:i w:val="0"/>
          <w:color w:val="000000"/>
          <w:sz w:val="28"/>
          <w:szCs w:val="28"/>
        </w:rPr>
        <w:t>.04.</w:t>
      </w:r>
      <w:r w:rsidR="00F56D12" w:rsidRPr="00815096">
        <w:rPr>
          <w:i w:val="0"/>
          <w:color w:val="000000"/>
          <w:sz w:val="28"/>
          <w:szCs w:val="28"/>
        </w:rPr>
        <w:t xml:space="preserve">2016 № 305/04-02/2212 </w:t>
      </w:r>
      <w:r w:rsidR="00EB72F9" w:rsidRPr="00815096">
        <w:rPr>
          <w:i w:val="0"/>
          <w:color w:val="000000"/>
          <w:sz w:val="28"/>
          <w:szCs w:val="28"/>
        </w:rPr>
        <w:t xml:space="preserve">разъяснения в учреждения о необходимости соблюдения законодательства в области энергосбережения и повышения </w:t>
      </w:r>
      <w:proofErr w:type="spellStart"/>
      <w:r w:rsidR="00EB72F9" w:rsidRPr="00815096">
        <w:rPr>
          <w:i w:val="0"/>
          <w:color w:val="000000"/>
          <w:sz w:val="28"/>
          <w:szCs w:val="28"/>
        </w:rPr>
        <w:t>энергоэффективности</w:t>
      </w:r>
      <w:proofErr w:type="spellEnd"/>
      <w:r w:rsidR="00EB72F9" w:rsidRPr="00815096">
        <w:rPr>
          <w:i w:val="0"/>
          <w:color w:val="000000"/>
          <w:sz w:val="28"/>
          <w:szCs w:val="28"/>
        </w:rPr>
        <w:t xml:space="preserve">. Министерством проводится ежеквартальный мониторинг исполнения законодательства в области энергосбережения и повышения </w:t>
      </w:r>
      <w:proofErr w:type="spellStart"/>
      <w:r w:rsidR="00EB72F9" w:rsidRPr="00815096">
        <w:rPr>
          <w:i w:val="0"/>
          <w:color w:val="000000"/>
          <w:sz w:val="28"/>
          <w:szCs w:val="28"/>
        </w:rPr>
        <w:t>энергоэффективности</w:t>
      </w:r>
      <w:proofErr w:type="spellEnd"/>
      <w:r w:rsidR="00EB72F9" w:rsidRPr="00815096">
        <w:rPr>
          <w:i w:val="0"/>
          <w:color w:val="000000"/>
          <w:sz w:val="28"/>
          <w:szCs w:val="28"/>
        </w:rPr>
        <w:t xml:space="preserve"> путем сбора ежеквартальных сведений о потребляемых энергоресурсах и об исполнении программ энергосбережения через региональную комплексную информационно-аналитическую систему Архангельской области (КИАС).</w:t>
      </w:r>
    </w:p>
    <w:p w:rsidR="000834B4" w:rsidRPr="00815096" w:rsidRDefault="00F56D12" w:rsidP="006961C9">
      <w:pPr>
        <w:pStyle w:val="2"/>
        <w:shd w:val="clear" w:color="auto" w:fill="auto"/>
        <w:spacing w:line="240" w:lineRule="auto"/>
        <w:ind w:left="100" w:right="100" w:firstLine="720"/>
        <w:rPr>
          <w:color w:val="000000"/>
          <w:sz w:val="28"/>
          <w:szCs w:val="28"/>
        </w:rPr>
      </w:pPr>
      <w:r w:rsidRPr="00815096">
        <w:rPr>
          <w:bCs/>
          <w:color w:val="000000"/>
          <w:sz w:val="28"/>
          <w:szCs w:val="28"/>
        </w:rPr>
        <w:t xml:space="preserve">6. </w:t>
      </w:r>
      <w:r w:rsidR="000834B4" w:rsidRPr="00815096">
        <w:rPr>
          <w:color w:val="000000"/>
          <w:sz w:val="28"/>
          <w:szCs w:val="28"/>
        </w:rPr>
        <w:t>В соответствии с пунктом 12 постановления Правительства Архангельской области от 18</w:t>
      </w:r>
      <w:r w:rsidR="007A2793">
        <w:rPr>
          <w:color w:val="000000"/>
          <w:sz w:val="28"/>
          <w:szCs w:val="28"/>
        </w:rPr>
        <w:t>.02.</w:t>
      </w:r>
      <w:r w:rsidR="000834B4" w:rsidRPr="00815096">
        <w:rPr>
          <w:color w:val="000000"/>
          <w:sz w:val="28"/>
          <w:szCs w:val="28"/>
        </w:rPr>
        <w:t>2014 № 58-пп «Об утверждении Порядка осуществления финансового контроля исполнительными органами государственной власти Архангельской области» ревизии и (или) проверки подведомственных министерству государственных учреждений Архангельской области проводятся не реже одного раза в три года. В программы ревизий включаются вопросы обоснованности и законности расходования средств областного бюджета, средств от приносящей доход деятельности.</w:t>
      </w:r>
    </w:p>
    <w:p w:rsidR="000834B4" w:rsidRPr="00815096" w:rsidRDefault="000834B4" w:rsidP="006961C9">
      <w:pPr>
        <w:pStyle w:val="2"/>
        <w:shd w:val="clear" w:color="auto" w:fill="auto"/>
        <w:spacing w:line="240" w:lineRule="auto"/>
        <w:ind w:left="100" w:right="100" w:firstLine="720"/>
        <w:rPr>
          <w:color w:val="000000"/>
          <w:sz w:val="28"/>
          <w:szCs w:val="28"/>
        </w:rPr>
      </w:pPr>
      <w:r w:rsidRPr="00815096">
        <w:rPr>
          <w:color w:val="000000"/>
          <w:sz w:val="28"/>
          <w:szCs w:val="28"/>
        </w:rPr>
        <w:t xml:space="preserve">7. </w:t>
      </w:r>
      <w:r w:rsidR="00F36AF3" w:rsidRPr="00815096">
        <w:rPr>
          <w:color w:val="000000"/>
          <w:sz w:val="28"/>
          <w:szCs w:val="28"/>
        </w:rPr>
        <w:t xml:space="preserve">Процесс формирования, утверждения и финансового обеспечения государственного задания подведомственным учреждениям на оказание государственных услуг (выполнение государственных работ) </w:t>
      </w:r>
      <w:r w:rsidRPr="00815096">
        <w:rPr>
          <w:color w:val="000000"/>
          <w:sz w:val="28"/>
          <w:szCs w:val="28"/>
        </w:rPr>
        <w:t>взят на особый контроль министерства.</w:t>
      </w:r>
    </w:p>
    <w:p w:rsidR="00BB17C3" w:rsidRPr="00815096" w:rsidRDefault="00BB17C3" w:rsidP="006961C9">
      <w:pPr>
        <w:pStyle w:val="2"/>
        <w:shd w:val="clear" w:color="auto" w:fill="auto"/>
        <w:spacing w:line="240" w:lineRule="auto"/>
        <w:ind w:left="80" w:right="80" w:firstLine="720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>Распоряжением министерства труда, занятости и социального развития Архангельской области от 19</w:t>
      </w:r>
      <w:r w:rsidR="007A2793">
        <w:rPr>
          <w:color w:val="000000"/>
          <w:sz w:val="28"/>
          <w:szCs w:val="28"/>
        </w:rPr>
        <w:t>.06.</w:t>
      </w:r>
      <w:r w:rsidRPr="00815096">
        <w:rPr>
          <w:color w:val="000000"/>
          <w:sz w:val="28"/>
          <w:szCs w:val="28"/>
        </w:rPr>
        <w:t>2014 №437-р «Об установлении количества баллов для установления премии за качественное руководство государственным бюджетным или автономным учреждением» (с изменениями от 18</w:t>
      </w:r>
      <w:r w:rsidR="007A2793">
        <w:rPr>
          <w:color w:val="000000"/>
          <w:sz w:val="28"/>
          <w:szCs w:val="28"/>
        </w:rPr>
        <w:t>.04.</w:t>
      </w:r>
      <w:r w:rsidRPr="00815096">
        <w:rPr>
          <w:color w:val="000000"/>
          <w:sz w:val="28"/>
          <w:szCs w:val="28"/>
        </w:rPr>
        <w:t>2016 №309-р) максимальное количество баллов за достижение показателей качества и объема государственных услуг (работ), установленных в государственном задании государственного бюджетного или автономного учреждения, за выполнение государственного задания предусмотрено в объеме от 95 до 100 процентов.</w:t>
      </w:r>
    </w:p>
    <w:p w:rsidR="00F36AF3" w:rsidRPr="00815096" w:rsidRDefault="00F36AF3" w:rsidP="006961C9">
      <w:pPr>
        <w:pStyle w:val="2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>По результатам рассмотрения акта контрольно-счетной палаты Архангельской области издан приказ министра от 01</w:t>
      </w:r>
      <w:r w:rsidR="000E2470">
        <w:rPr>
          <w:color w:val="000000"/>
          <w:sz w:val="28"/>
          <w:szCs w:val="28"/>
        </w:rPr>
        <w:t>.12.</w:t>
      </w:r>
      <w:r w:rsidRPr="00815096">
        <w:rPr>
          <w:color w:val="000000"/>
          <w:sz w:val="28"/>
          <w:szCs w:val="28"/>
        </w:rPr>
        <w:t>2015 №584-л о проведении служебной проверки. По результатам служебной проверки приказом министра от 31</w:t>
      </w:r>
      <w:r w:rsidR="000E2470">
        <w:rPr>
          <w:color w:val="000000"/>
          <w:sz w:val="28"/>
          <w:szCs w:val="28"/>
        </w:rPr>
        <w:t>.12.</w:t>
      </w:r>
      <w:r w:rsidRPr="00815096">
        <w:rPr>
          <w:color w:val="000000"/>
          <w:sz w:val="28"/>
          <w:szCs w:val="28"/>
        </w:rPr>
        <w:t>2015 №616-л привлечен к дисциплинарной ответственности начальник отдела планирования и финансирования расходов финансово-экономического управления министерства.</w:t>
      </w:r>
    </w:p>
    <w:p w:rsidR="00F36AF3" w:rsidRPr="00815096" w:rsidRDefault="00F36AF3" w:rsidP="006961C9">
      <w:pPr>
        <w:pStyle w:val="2"/>
        <w:shd w:val="clear" w:color="auto" w:fill="auto"/>
        <w:spacing w:line="240" w:lineRule="auto"/>
        <w:ind w:left="80" w:right="80" w:firstLine="720"/>
        <w:rPr>
          <w:color w:val="000000"/>
          <w:sz w:val="28"/>
          <w:szCs w:val="28"/>
        </w:rPr>
      </w:pPr>
      <w:r w:rsidRPr="00815096">
        <w:rPr>
          <w:color w:val="000000"/>
          <w:sz w:val="28"/>
          <w:szCs w:val="28"/>
        </w:rPr>
        <w:t>8. Усилен контроль за соблюдением законодательства в области контрактной в сфере закупок товаров, работ услуг для государственных нужд, а также в сфере закупок товаров, работ, услуг отдельными видами юридических лиц.</w:t>
      </w:r>
    </w:p>
    <w:p w:rsidR="007A216E" w:rsidRPr="00815096" w:rsidRDefault="00120957" w:rsidP="006961C9">
      <w:pPr>
        <w:pStyle w:val="70"/>
        <w:shd w:val="clear" w:color="auto" w:fill="auto"/>
        <w:spacing w:line="240" w:lineRule="auto"/>
        <w:ind w:left="80" w:right="80" w:firstLine="720"/>
        <w:rPr>
          <w:i w:val="0"/>
          <w:sz w:val="28"/>
          <w:szCs w:val="28"/>
        </w:rPr>
      </w:pPr>
      <w:r w:rsidRPr="00815096">
        <w:rPr>
          <w:i w:val="0"/>
          <w:color w:val="000000"/>
          <w:sz w:val="28"/>
          <w:szCs w:val="28"/>
        </w:rPr>
        <w:t xml:space="preserve">9. </w:t>
      </w:r>
      <w:r w:rsidR="007A216E" w:rsidRPr="00815096">
        <w:rPr>
          <w:i w:val="0"/>
          <w:color w:val="000000"/>
          <w:sz w:val="28"/>
          <w:szCs w:val="28"/>
        </w:rPr>
        <w:t>Обеспечено внесение изменений в постановление Правительства Архангельской области № 478-пп в части</w:t>
      </w:r>
      <w:r w:rsidR="000E2470">
        <w:rPr>
          <w:i w:val="0"/>
          <w:color w:val="000000"/>
          <w:sz w:val="28"/>
          <w:szCs w:val="28"/>
        </w:rPr>
        <w:t xml:space="preserve"> </w:t>
      </w:r>
      <w:r w:rsidR="007A216E" w:rsidRPr="00815096">
        <w:rPr>
          <w:i w:val="0"/>
          <w:color w:val="000000"/>
          <w:sz w:val="28"/>
          <w:szCs w:val="28"/>
        </w:rPr>
        <w:t xml:space="preserve"> включения геронтопсихиатрических отделений, как структурных подразделений психоневрологических интернатов, домов-интернатов для престарелых и инвалидов, комплексных центров социального обслуживания, для обеспечения целевого направления расходования средств областного бюджета (субсидии на иные цели).</w:t>
      </w:r>
    </w:p>
    <w:p w:rsidR="005E7E71" w:rsidRPr="00815096" w:rsidRDefault="007A216E" w:rsidP="006961C9">
      <w:pPr>
        <w:pStyle w:val="2"/>
        <w:shd w:val="clear" w:color="auto" w:fill="auto"/>
        <w:spacing w:line="240" w:lineRule="auto"/>
        <w:ind w:left="60" w:right="80" w:firstLine="680"/>
        <w:rPr>
          <w:sz w:val="28"/>
          <w:szCs w:val="28"/>
        </w:rPr>
      </w:pPr>
      <w:r w:rsidRPr="00815096">
        <w:rPr>
          <w:sz w:val="28"/>
          <w:szCs w:val="28"/>
        </w:rPr>
        <w:t xml:space="preserve">10. </w:t>
      </w:r>
      <w:r w:rsidR="005E7E71" w:rsidRPr="00815096">
        <w:rPr>
          <w:color w:val="000000"/>
          <w:sz w:val="28"/>
          <w:szCs w:val="28"/>
        </w:rPr>
        <w:t>Министерством труда и социальной защиты Российской Федерации принят приказ от 16</w:t>
      </w:r>
      <w:r w:rsidR="000E2470">
        <w:rPr>
          <w:color w:val="000000"/>
          <w:sz w:val="28"/>
          <w:szCs w:val="28"/>
        </w:rPr>
        <w:t>.04.</w:t>
      </w:r>
      <w:r w:rsidR="005E7E71" w:rsidRPr="00815096">
        <w:rPr>
          <w:color w:val="000000"/>
          <w:sz w:val="28"/>
          <w:szCs w:val="28"/>
        </w:rPr>
        <w:t>2016 №164 о внесении изменений в приказ Министерства труда и социальной защиты Российской Федерации от 30</w:t>
      </w:r>
      <w:r w:rsidR="000E2470">
        <w:rPr>
          <w:color w:val="000000"/>
          <w:sz w:val="28"/>
          <w:szCs w:val="28"/>
        </w:rPr>
        <w:t>.04.</w:t>
      </w:r>
      <w:r w:rsidR="005E7E71" w:rsidRPr="00815096">
        <w:rPr>
          <w:color w:val="000000"/>
          <w:sz w:val="28"/>
          <w:szCs w:val="28"/>
        </w:rPr>
        <w:t>2014 №282 «О плане мероприятий (дорожной карты) повышение эффективности и качества услуг в сфере социального обслуживания населения Архангельской области и Ненецкого автономного округа (2013 — 2018 годы)». В связи с этим в сроки, установленные Министерством труда и социальной защиты Российской Федерации, будет проведена работа по актуализации региональных планов мероприятий («дорожная карта») «Повышение эффективности и качества услуг в сфере социального обслуживания населения Архангельской области и Ненецкого автономного округа (2013 — 2018 годы)» с учетом вышеназванного приказа.</w:t>
      </w:r>
    </w:p>
    <w:p w:rsidR="00F10444" w:rsidRPr="00815096" w:rsidRDefault="00F10444" w:rsidP="006961C9">
      <w:pPr>
        <w:pStyle w:val="2"/>
        <w:shd w:val="clear" w:color="auto" w:fill="auto"/>
        <w:spacing w:line="240" w:lineRule="auto"/>
        <w:ind w:left="60" w:right="80" w:firstLine="680"/>
        <w:rPr>
          <w:color w:val="000000"/>
          <w:sz w:val="28"/>
          <w:szCs w:val="28"/>
        </w:rPr>
      </w:pPr>
      <w:r w:rsidRPr="00815096">
        <w:rPr>
          <w:sz w:val="28"/>
          <w:szCs w:val="28"/>
        </w:rPr>
        <w:t xml:space="preserve">11. </w:t>
      </w:r>
      <w:r w:rsidRPr="00815096">
        <w:rPr>
          <w:color w:val="000000"/>
          <w:sz w:val="28"/>
          <w:szCs w:val="28"/>
        </w:rPr>
        <w:t>Министерством проведен анализ обеспеченности получателей социальных услуг в стационарной форме социального обслуживания площадью жилых помещений согласно нормативам, утвержденным постановлением Правительства Архангельской области от 14 октября года №421-пп. Средняя площадь жилых помещений на 1 получателя социальных услуг в государственных стационарных учреждениях социального обслуживания общего профиля составляет от 4,85 до 6,5 кв. метров, психоневрологического профиля - от 5,1 до 6,6 кв. метров. Не соответствуют нормы площади жилых помещений в 2 государственных стационарных организациях социального обслуживания</w:t>
      </w:r>
      <w:r w:rsidR="004A690A" w:rsidRPr="00815096">
        <w:rPr>
          <w:color w:val="000000"/>
          <w:sz w:val="28"/>
          <w:szCs w:val="28"/>
        </w:rPr>
        <w:t>:</w:t>
      </w:r>
      <w:r w:rsidR="006D234F" w:rsidRPr="00815096">
        <w:rPr>
          <w:color w:val="000000"/>
          <w:sz w:val="28"/>
          <w:szCs w:val="28"/>
        </w:rPr>
        <w:t xml:space="preserve"> </w:t>
      </w:r>
      <w:r w:rsidR="006777F3" w:rsidRPr="00815096">
        <w:rPr>
          <w:color w:val="000000"/>
          <w:sz w:val="28"/>
          <w:szCs w:val="28"/>
        </w:rPr>
        <w:t xml:space="preserve">В </w:t>
      </w:r>
      <w:r w:rsidR="004A690A" w:rsidRPr="00815096">
        <w:rPr>
          <w:color w:val="000000"/>
          <w:sz w:val="28"/>
          <w:szCs w:val="28"/>
        </w:rPr>
        <w:t>государственно</w:t>
      </w:r>
      <w:r w:rsidR="006777F3" w:rsidRPr="00815096">
        <w:rPr>
          <w:color w:val="000000"/>
          <w:sz w:val="28"/>
          <w:szCs w:val="28"/>
        </w:rPr>
        <w:t>м</w:t>
      </w:r>
      <w:r w:rsidR="004A690A" w:rsidRPr="00815096">
        <w:rPr>
          <w:color w:val="000000"/>
          <w:sz w:val="28"/>
          <w:szCs w:val="28"/>
        </w:rPr>
        <w:t xml:space="preserve"> бюджетно</w:t>
      </w:r>
      <w:r w:rsidR="006777F3" w:rsidRPr="00815096">
        <w:rPr>
          <w:color w:val="000000"/>
          <w:sz w:val="28"/>
          <w:szCs w:val="28"/>
        </w:rPr>
        <w:t>м</w:t>
      </w:r>
      <w:r w:rsidR="004A690A" w:rsidRPr="00815096">
        <w:rPr>
          <w:color w:val="000000"/>
          <w:sz w:val="28"/>
          <w:szCs w:val="28"/>
        </w:rPr>
        <w:t xml:space="preserve"> стационарно</w:t>
      </w:r>
      <w:r w:rsidR="006777F3" w:rsidRPr="00815096">
        <w:rPr>
          <w:color w:val="000000"/>
          <w:sz w:val="28"/>
          <w:szCs w:val="28"/>
        </w:rPr>
        <w:t>м</w:t>
      </w:r>
      <w:r w:rsidR="004A690A" w:rsidRPr="00815096">
        <w:rPr>
          <w:color w:val="000000"/>
          <w:sz w:val="28"/>
          <w:szCs w:val="28"/>
        </w:rPr>
        <w:t xml:space="preserve"> учреждени</w:t>
      </w:r>
      <w:r w:rsidR="006777F3" w:rsidRPr="00815096">
        <w:rPr>
          <w:color w:val="000000"/>
          <w:sz w:val="28"/>
          <w:szCs w:val="28"/>
        </w:rPr>
        <w:t>и</w:t>
      </w:r>
      <w:r w:rsidR="004A690A" w:rsidRPr="00815096">
        <w:rPr>
          <w:color w:val="000000"/>
          <w:sz w:val="28"/>
          <w:szCs w:val="28"/>
        </w:rPr>
        <w:t xml:space="preserve"> социального обслуживания системы социальной защиты населения Архангельской области «Мезенский дом-интернат для престарелых и инвалидов» и государственном автономном стационарном учреждении социального обслуживания системы социальной защиты населения Архангельской области «Вельский психоневрологический интернат»</w:t>
      </w:r>
      <w:r w:rsidR="006777F3" w:rsidRPr="00815096">
        <w:rPr>
          <w:color w:val="000000"/>
          <w:sz w:val="28"/>
          <w:szCs w:val="28"/>
        </w:rPr>
        <w:t>.</w:t>
      </w:r>
    </w:p>
    <w:p w:rsidR="000D63C7" w:rsidRPr="00815096" w:rsidRDefault="000D63C7" w:rsidP="006961C9">
      <w:pPr>
        <w:pStyle w:val="2"/>
        <w:shd w:val="clear" w:color="auto" w:fill="auto"/>
        <w:spacing w:line="240" w:lineRule="auto"/>
        <w:ind w:right="80" w:firstLine="709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>С целью решения данного вопроса в рамках государственной программы Архангельской области «Социальная поддержка граждан в Архангельской области» в 2017 — 2018 годах предусмотрены:</w:t>
      </w:r>
    </w:p>
    <w:p w:rsidR="000D63C7" w:rsidRPr="00815096" w:rsidRDefault="000D63C7" w:rsidP="006961C9">
      <w:pPr>
        <w:pStyle w:val="2"/>
        <w:shd w:val="clear" w:color="auto" w:fill="auto"/>
        <w:spacing w:line="240" w:lineRule="auto"/>
        <w:ind w:right="80" w:firstLine="709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>разработка проектно-сметной документации и строительство здания для государственного бюджетного стационарного учреждения социального обслуживания системы социальной защиты населения Архангельской области «Мезенский дом-интернат для престарелых и инвалидов» на 50 мест;</w:t>
      </w:r>
    </w:p>
    <w:p w:rsidR="000D63C7" w:rsidRPr="00815096" w:rsidRDefault="000D63C7" w:rsidP="006961C9">
      <w:pPr>
        <w:pStyle w:val="2"/>
        <w:shd w:val="clear" w:color="auto" w:fill="auto"/>
        <w:spacing w:line="240" w:lineRule="auto"/>
        <w:ind w:right="80" w:firstLine="709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>организация работы сервисного жилья для граждан, прошедших курс реабилитации и способных проживать самостоятельно под наблюдением специалистов, в государственном автономном стационарном учреждении социального обслуживания системы социальной защиты населения Архангельской области «Вельский психоневрологический интернат» и государственном бюджетном стационарном учреждении социального обслуживания системы социальной защиты населения Архангельской области «</w:t>
      </w:r>
      <w:proofErr w:type="spellStart"/>
      <w:r w:rsidRPr="00815096">
        <w:rPr>
          <w:color w:val="000000"/>
          <w:sz w:val="28"/>
          <w:szCs w:val="28"/>
        </w:rPr>
        <w:t>Туровецкий</w:t>
      </w:r>
      <w:proofErr w:type="spellEnd"/>
      <w:r w:rsidRPr="00815096">
        <w:rPr>
          <w:color w:val="000000"/>
          <w:sz w:val="28"/>
          <w:szCs w:val="28"/>
        </w:rPr>
        <w:t xml:space="preserve"> психоневрологический интернат».</w:t>
      </w:r>
    </w:p>
    <w:p w:rsidR="005A60AD" w:rsidRPr="00815096" w:rsidRDefault="005A60AD" w:rsidP="006961C9">
      <w:pPr>
        <w:pStyle w:val="2"/>
        <w:shd w:val="clear" w:color="auto" w:fill="auto"/>
        <w:spacing w:line="240" w:lineRule="auto"/>
        <w:ind w:right="80" w:firstLine="780"/>
        <w:rPr>
          <w:color w:val="000000"/>
          <w:sz w:val="28"/>
          <w:szCs w:val="28"/>
        </w:rPr>
      </w:pPr>
      <w:r w:rsidRPr="00815096">
        <w:rPr>
          <w:color w:val="000000"/>
          <w:sz w:val="28"/>
          <w:szCs w:val="28"/>
        </w:rPr>
        <w:t>12. Принято постановление министерства труда, занятости и социального развития Архангельской области от 12</w:t>
      </w:r>
      <w:r w:rsidR="000E2470">
        <w:rPr>
          <w:color w:val="000000"/>
          <w:sz w:val="28"/>
          <w:szCs w:val="28"/>
        </w:rPr>
        <w:t>.02.</w:t>
      </w:r>
      <w:r w:rsidRPr="00815096">
        <w:rPr>
          <w:color w:val="000000"/>
          <w:sz w:val="28"/>
          <w:szCs w:val="28"/>
        </w:rPr>
        <w:t>2016 №2-п «Об утверждении Порядка составления, утверждения и ведения бюджетных смет государственных казенных учреждений Архангельской области, подведомственных министерству труда, занятости и социального развития Архангельской области» (далее — Порядок). Ежемесячно подготавливаются документы в соответствии с утвержденным Порядком, рассматриваются заявки подведомственных учреждений по потребности в средствах, определяется целесообразность и целевая направленность заявок на расходы. Подготовлено письмо в подведомственные учреждения о недопустимости принятия бюджетных обязательств сверх доведенных лимитов бюджетных обязательств.</w:t>
      </w:r>
    </w:p>
    <w:p w:rsidR="00431E7B" w:rsidRPr="00815096" w:rsidRDefault="005A60AD" w:rsidP="006961C9">
      <w:pPr>
        <w:pStyle w:val="2"/>
        <w:shd w:val="clear" w:color="auto" w:fill="auto"/>
        <w:spacing w:line="240" w:lineRule="auto"/>
        <w:ind w:right="80" w:firstLine="780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 xml:space="preserve">13. </w:t>
      </w:r>
      <w:bookmarkStart w:id="1" w:name="bookmark0"/>
      <w:r w:rsidR="00431E7B" w:rsidRPr="00815096">
        <w:rPr>
          <w:color w:val="000000"/>
          <w:sz w:val="28"/>
          <w:szCs w:val="28"/>
        </w:rPr>
        <w:t xml:space="preserve">В целях предотвращения формирования </w:t>
      </w:r>
      <w:r w:rsidR="00431E7B" w:rsidRPr="00815096">
        <w:rPr>
          <w:rStyle w:val="11"/>
          <w:sz w:val="28"/>
          <w:szCs w:val="28"/>
        </w:rPr>
        <w:t xml:space="preserve">дебиторской задолженности </w:t>
      </w:r>
      <w:r w:rsidR="00431E7B" w:rsidRPr="00815096">
        <w:rPr>
          <w:color w:val="000000"/>
          <w:spacing w:val="0"/>
          <w:sz w:val="28"/>
          <w:szCs w:val="28"/>
        </w:rPr>
        <w:t>при перечислении средств, направленных на предоставление мер социальной поддержки отдельным категориям граждан</w:t>
      </w:r>
      <w:r w:rsidR="00431E7B" w:rsidRPr="00815096">
        <w:rPr>
          <w:rStyle w:val="11"/>
          <w:sz w:val="28"/>
          <w:szCs w:val="28"/>
        </w:rPr>
        <w:t>:</w:t>
      </w:r>
      <w:bookmarkEnd w:id="1"/>
    </w:p>
    <w:p w:rsidR="00431E7B" w:rsidRPr="00815096" w:rsidRDefault="00431E7B" w:rsidP="006961C9">
      <w:pPr>
        <w:pStyle w:val="2"/>
        <w:shd w:val="clear" w:color="auto" w:fill="auto"/>
        <w:spacing w:line="240" w:lineRule="auto"/>
        <w:ind w:left="80" w:right="80" w:firstLine="700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>заключены новые договоры между государственными казенными учреждениями Архангельской области - отделениями социальной защиты населения (далее — ОСЗН) и ФГУП «Почта России», в которых предусмотрено начало выплаты мер социальной поддержки по оплату жилого помещения и коммунальных услуг (далее — ЖКУ) с 12 числа каждого месяца. Таким образом, осуществлен уход от авансирования мер социальной поддержки по оплате ЖКУ;</w:t>
      </w:r>
    </w:p>
    <w:p w:rsidR="00431E7B" w:rsidRPr="00815096" w:rsidRDefault="00431E7B" w:rsidP="006961C9">
      <w:pPr>
        <w:pStyle w:val="2"/>
        <w:shd w:val="clear" w:color="auto" w:fill="auto"/>
        <w:spacing w:line="240" w:lineRule="auto"/>
        <w:ind w:left="80" w:firstLine="700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>постановлением Правительства Архангельской области от 15</w:t>
      </w:r>
      <w:r w:rsidR="007C5FA5">
        <w:rPr>
          <w:color w:val="000000"/>
          <w:sz w:val="28"/>
          <w:szCs w:val="28"/>
        </w:rPr>
        <w:t xml:space="preserve">.12. </w:t>
      </w:r>
      <w:r w:rsidR="004E5624" w:rsidRPr="00815096">
        <w:rPr>
          <w:color w:val="000000"/>
          <w:sz w:val="28"/>
          <w:szCs w:val="28"/>
        </w:rPr>
        <w:t xml:space="preserve">2015 </w:t>
      </w:r>
      <w:r w:rsidRPr="00815096">
        <w:rPr>
          <w:color w:val="000000"/>
          <w:sz w:val="28"/>
          <w:szCs w:val="28"/>
        </w:rPr>
        <w:t>№539-пп «О внесении изменений в некоторые постановления Правительства Архангельской области в сфере социальной защиты населения» внесены изменения в Порядок предоставления мер социальной поддержки по оплате жилого помещения и коммунальных, утвержденный постановлением Правительства Архангельской области от 10</w:t>
      </w:r>
      <w:r w:rsidR="007C5FA5">
        <w:rPr>
          <w:color w:val="000000"/>
          <w:sz w:val="28"/>
          <w:szCs w:val="28"/>
        </w:rPr>
        <w:t>.03.</w:t>
      </w:r>
      <w:r w:rsidRPr="00815096">
        <w:rPr>
          <w:color w:val="000000"/>
          <w:sz w:val="28"/>
          <w:szCs w:val="28"/>
        </w:rPr>
        <w:t>2010 №61-пп в части перечисления мер социальной поддержки по оплате ЖКУ в декабре текущего года;</w:t>
      </w:r>
    </w:p>
    <w:p w:rsidR="00431E7B" w:rsidRPr="00815096" w:rsidRDefault="00431E7B" w:rsidP="006961C9">
      <w:pPr>
        <w:pStyle w:val="2"/>
        <w:shd w:val="clear" w:color="auto" w:fill="auto"/>
        <w:spacing w:line="240" w:lineRule="auto"/>
        <w:ind w:left="80" w:right="80" w:firstLine="700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>в формы заявок по предоставлению всех мер социальной поддержки, в том числе пособий, компенсаций, выплат, направляемых ОСЗН в министерство, внесены изменения в части указания остатков денежных средств на почтовых отделениях связи и на лицевых счетах ОСЗН по состоянию на 01 число каждого месяца. Таким образом, сводная заявка формируется с учетом остатков денежных средств в почтовых отделениях связи и на лицевых счетах ОСЗН.</w:t>
      </w:r>
    </w:p>
    <w:p w:rsidR="00431E7B" w:rsidRPr="00815096" w:rsidRDefault="00863126" w:rsidP="006961C9">
      <w:pPr>
        <w:pStyle w:val="70"/>
        <w:shd w:val="clear" w:color="auto" w:fill="auto"/>
        <w:spacing w:line="240" w:lineRule="auto"/>
        <w:ind w:left="80" w:right="80" w:firstLine="700"/>
        <w:rPr>
          <w:i w:val="0"/>
          <w:color w:val="000000"/>
          <w:sz w:val="28"/>
          <w:szCs w:val="28"/>
        </w:rPr>
      </w:pPr>
      <w:r w:rsidRPr="00815096">
        <w:rPr>
          <w:i w:val="0"/>
          <w:color w:val="000000"/>
          <w:sz w:val="28"/>
          <w:szCs w:val="28"/>
        </w:rPr>
        <w:t>14.</w:t>
      </w:r>
      <w:r w:rsidR="00F90B56" w:rsidRPr="00815096">
        <w:rPr>
          <w:i w:val="0"/>
          <w:color w:val="000000"/>
          <w:sz w:val="28"/>
          <w:szCs w:val="28"/>
        </w:rPr>
        <w:t xml:space="preserve"> </w:t>
      </w:r>
      <w:r w:rsidR="00431E7B" w:rsidRPr="00815096">
        <w:rPr>
          <w:i w:val="0"/>
          <w:color w:val="000000"/>
          <w:sz w:val="28"/>
          <w:szCs w:val="28"/>
        </w:rPr>
        <w:t>Министерством проводится проверка планов финансово-</w:t>
      </w:r>
      <w:r w:rsidR="00431E7B" w:rsidRPr="00815096">
        <w:rPr>
          <w:i w:val="0"/>
          <w:color w:val="000000"/>
          <w:sz w:val="28"/>
          <w:szCs w:val="28"/>
        </w:rPr>
        <w:softHyphen/>
        <w:t>хозяйственной деятельности учреждений</w:t>
      </w:r>
      <w:r w:rsidR="00F90B56" w:rsidRPr="00815096">
        <w:rPr>
          <w:i w:val="0"/>
          <w:color w:val="000000"/>
          <w:sz w:val="28"/>
          <w:szCs w:val="28"/>
        </w:rPr>
        <w:t xml:space="preserve"> в соответствии с требованиями законодательства Российской Федерации принято постановление министерства труда, занятости и социального развития Архангельской области от 16</w:t>
      </w:r>
      <w:r w:rsidR="007C5FA5">
        <w:rPr>
          <w:i w:val="0"/>
          <w:color w:val="000000"/>
          <w:sz w:val="28"/>
          <w:szCs w:val="28"/>
        </w:rPr>
        <w:t>.02.</w:t>
      </w:r>
      <w:r w:rsidR="00F90B56" w:rsidRPr="00815096">
        <w:rPr>
          <w:i w:val="0"/>
          <w:color w:val="000000"/>
          <w:sz w:val="28"/>
          <w:szCs w:val="28"/>
        </w:rPr>
        <w:t>2016 №4-п «Об утверждении Порядка составления и утверждения плана финансово-хозяйственной деятельности государственных бюджетных и автономных учреждений Архангельской области, подведомственных министерству труда, занятости и социального развития Архангельской области»</w:t>
      </w:r>
      <w:r w:rsidR="00431E7B" w:rsidRPr="00815096">
        <w:rPr>
          <w:i w:val="0"/>
          <w:color w:val="000000"/>
          <w:sz w:val="28"/>
          <w:szCs w:val="28"/>
        </w:rPr>
        <w:t>.</w:t>
      </w:r>
    </w:p>
    <w:p w:rsidR="005E76A0" w:rsidRPr="00815096" w:rsidRDefault="00377A4A" w:rsidP="006961C9">
      <w:pPr>
        <w:pStyle w:val="70"/>
        <w:shd w:val="clear" w:color="auto" w:fill="auto"/>
        <w:spacing w:line="240" w:lineRule="auto"/>
        <w:ind w:left="80" w:right="80" w:firstLine="700"/>
        <w:rPr>
          <w:sz w:val="28"/>
          <w:szCs w:val="28"/>
        </w:rPr>
      </w:pPr>
      <w:r w:rsidRPr="00815096">
        <w:rPr>
          <w:i w:val="0"/>
          <w:color w:val="000000"/>
          <w:sz w:val="28"/>
          <w:szCs w:val="28"/>
        </w:rPr>
        <w:t xml:space="preserve">15. </w:t>
      </w:r>
      <w:r w:rsidR="005E76A0" w:rsidRPr="00815096">
        <w:rPr>
          <w:i w:val="0"/>
          <w:color w:val="000000"/>
          <w:sz w:val="28"/>
          <w:szCs w:val="28"/>
        </w:rPr>
        <w:t xml:space="preserve">Руководителями учреждений социального обслуживания, подведомственных министерству, предоставляющих социальные услуги в стационарной форме социального обслуживания, обеспечено проведение анализа договоров, заключенных с получателями социальных услуг на предмет соответствия порядка взимания платы действующему законодательству, выявленные нарушения </w:t>
      </w:r>
      <w:r w:rsidR="00654216" w:rsidRPr="00815096">
        <w:rPr>
          <w:i w:val="0"/>
          <w:color w:val="000000"/>
          <w:sz w:val="28"/>
          <w:szCs w:val="28"/>
        </w:rPr>
        <w:t xml:space="preserve">Порядка взимания ими платы за оказание социальных услуг в соответствие с требованиями Федерального закона №442-ФЗ «Об основах социального обслуживания граждан в Российской Федерации» </w:t>
      </w:r>
      <w:r w:rsidR="00472F60" w:rsidRPr="00815096">
        <w:rPr>
          <w:i w:val="0"/>
          <w:color w:val="000000"/>
          <w:sz w:val="28"/>
          <w:szCs w:val="28"/>
        </w:rPr>
        <w:t>(далее - Федеральный закон №442-ФЗ)</w:t>
      </w:r>
      <w:r w:rsidR="00472F60" w:rsidRPr="00815096">
        <w:rPr>
          <w:color w:val="000000"/>
          <w:sz w:val="28"/>
          <w:szCs w:val="28"/>
        </w:rPr>
        <w:t xml:space="preserve"> </w:t>
      </w:r>
      <w:r w:rsidR="005E76A0" w:rsidRPr="00815096">
        <w:rPr>
          <w:i w:val="0"/>
          <w:color w:val="000000"/>
          <w:sz w:val="28"/>
          <w:szCs w:val="28"/>
        </w:rPr>
        <w:t>незамедлительно устранены.</w:t>
      </w:r>
    </w:p>
    <w:p w:rsidR="00026294" w:rsidRPr="00815096" w:rsidRDefault="005E76A0" w:rsidP="006961C9">
      <w:pPr>
        <w:pStyle w:val="60"/>
        <w:shd w:val="clear" w:color="auto" w:fill="auto"/>
        <w:spacing w:after="0" w:line="240" w:lineRule="auto"/>
        <w:ind w:left="60" w:right="60" w:firstLine="700"/>
        <w:jc w:val="both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>Для граждан, с которыми бессрочный договор на предоставление социальных услуг в стационарной форме социального обслуживания заключен до 01 января 2015 года, порядок взимания платы за оказание социальных услуг определяется с учетом длящихся правоотношений,</w:t>
      </w:r>
      <w:r w:rsidR="00077C40" w:rsidRPr="00815096">
        <w:rPr>
          <w:color w:val="000000"/>
          <w:sz w:val="28"/>
          <w:szCs w:val="28"/>
        </w:rPr>
        <w:t xml:space="preserve"> </w:t>
      </w:r>
      <w:r w:rsidR="00026294" w:rsidRPr="00815096">
        <w:rPr>
          <w:color w:val="000000"/>
          <w:sz w:val="28"/>
          <w:szCs w:val="28"/>
        </w:rPr>
        <w:t>закрепленных пунктом 2 статьи 35 Федерального закона №442-ФЗ - размер ежемесячной платы составляет 75 процентов пенсии.</w:t>
      </w:r>
    </w:p>
    <w:p w:rsidR="00026294" w:rsidRPr="00815096" w:rsidRDefault="00026294" w:rsidP="006961C9">
      <w:pPr>
        <w:pStyle w:val="2"/>
        <w:shd w:val="clear" w:color="auto" w:fill="auto"/>
        <w:spacing w:line="240" w:lineRule="auto"/>
        <w:ind w:left="60" w:right="40" w:firstLine="700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>Для граждан, с которыми договор о предоставлении социальных услуг в стационарной форме социального обслуживания заключается впервые после 01 января 2015 года, и тех, у кого срок действия договора истек до 31 декабря 2014 года включительно, порядок взимания платы определяется в соответствии с пунктом 4 статьи 32 Федерального закона №442-ФЗ. То есть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и составляет не более 75 процентов среднедушевого дохода.</w:t>
      </w:r>
    </w:p>
    <w:p w:rsidR="00026294" w:rsidRPr="00815096" w:rsidRDefault="00815096" w:rsidP="006961C9">
      <w:pPr>
        <w:pStyle w:val="70"/>
        <w:shd w:val="clear" w:color="auto" w:fill="auto"/>
        <w:spacing w:line="240" w:lineRule="auto"/>
        <w:ind w:left="60" w:right="40" w:firstLine="700"/>
        <w:rPr>
          <w:i w:val="0"/>
          <w:sz w:val="28"/>
          <w:szCs w:val="28"/>
        </w:rPr>
      </w:pPr>
      <w:r w:rsidRPr="00815096">
        <w:rPr>
          <w:i w:val="0"/>
          <w:color w:val="000000"/>
          <w:sz w:val="28"/>
          <w:szCs w:val="28"/>
        </w:rPr>
        <w:t xml:space="preserve">16. </w:t>
      </w:r>
      <w:r w:rsidR="00026294" w:rsidRPr="00815096">
        <w:rPr>
          <w:i w:val="0"/>
          <w:color w:val="000000"/>
          <w:sz w:val="28"/>
          <w:szCs w:val="28"/>
        </w:rPr>
        <w:t>С руководителями учреждений социального обслуживания, подведомственных министерству, предоставляющих социальные услуги в стационарной форме социального обслуживания, проведена работа по устранению нарушений в части взимания платы за оказание социальных услуг за периоды отсутствия получателей социальных услуг в учреждениях социального обслуживания.</w:t>
      </w:r>
    </w:p>
    <w:p w:rsidR="00026294" w:rsidRPr="00815096" w:rsidRDefault="00026294" w:rsidP="006961C9">
      <w:pPr>
        <w:pStyle w:val="2"/>
        <w:shd w:val="clear" w:color="auto" w:fill="auto"/>
        <w:spacing w:after="368" w:line="240" w:lineRule="auto"/>
        <w:ind w:left="60" w:right="40" w:firstLine="700"/>
        <w:rPr>
          <w:sz w:val="28"/>
          <w:szCs w:val="28"/>
        </w:rPr>
      </w:pPr>
      <w:r w:rsidRPr="00815096">
        <w:rPr>
          <w:color w:val="000000"/>
          <w:sz w:val="28"/>
          <w:szCs w:val="28"/>
        </w:rPr>
        <w:t>Руководителям повторно указано, что за период отсутствия получателя социальных услуг в учреждении социального обслуживания плата за оказание социальных услуг не взимается. Согласно представленной информации от руководителей государственных стационарных учреждений социального обслуживания за период отсутствия получателей социальных услуг в учреждении социального обслуживания плата за оказание социальных услуг не взимается.</w:t>
      </w:r>
    </w:p>
    <w:p w:rsidR="00F10444" w:rsidRPr="00815096" w:rsidRDefault="00F10444" w:rsidP="006961C9">
      <w:pPr>
        <w:pStyle w:val="2"/>
        <w:shd w:val="clear" w:color="auto" w:fill="auto"/>
        <w:spacing w:line="240" w:lineRule="auto"/>
        <w:ind w:left="60" w:right="80" w:firstLine="680"/>
        <w:rPr>
          <w:color w:val="000000"/>
          <w:sz w:val="28"/>
          <w:szCs w:val="28"/>
        </w:rPr>
      </w:pPr>
    </w:p>
    <w:p w:rsidR="00F10444" w:rsidRDefault="00F10444" w:rsidP="006961C9">
      <w:pPr>
        <w:pStyle w:val="2"/>
        <w:shd w:val="clear" w:color="auto" w:fill="auto"/>
        <w:spacing w:line="240" w:lineRule="auto"/>
        <w:ind w:left="60" w:right="80" w:firstLine="680"/>
      </w:pPr>
    </w:p>
    <w:p w:rsidR="005E76A0" w:rsidRPr="00C308E8" w:rsidRDefault="005E76A0" w:rsidP="006961C9">
      <w:pPr>
        <w:ind w:firstLine="709"/>
        <w:jc w:val="both"/>
        <w:rPr>
          <w:b/>
          <w:color w:val="000000"/>
        </w:rPr>
      </w:pPr>
    </w:p>
    <w:p w:rsidR="00494891" w:rsidRPr="00C308E8" w:rsidRDefault="00494891" w:rsidP="006961C9">
      <w:pPr>
        <w:ind w:firstLine="709"/>
        <w:jc w:val="both"/>
        <w:rPr>
          <w:b/>
          <w:color w:val="000000"/>
        </w:rPr>
      </w:pPr>
    </w:p>
    <w:p w:rsidR="00D030F7" w:rsidRPr="00C308E8" w:rsidRDefault="00160A4E" w:rsidP="006961C9">
      <w:pPr>
        <w:ind w:firstLine="709"/>
        <w:jc w:val="both"/>
      </w:pPr>
    </w:p>
    <w:p w:rsidR="00FC4F4C" w:rsidRPr="00C308E8" w:rsidRDefault="00FC4F4C" w:rsidP="006961C9">
      <w:pPr>
        <w:ind w:firstLine="709"/>
        <w:jc w:val="both"/>
      </w:pPr>
    </w:p>
    <w:sectPr w:rsidR="00FC4F4C" w:rsidRPr="00C3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E672B"/>
    <w:multiLevelType w:val="multilevel"/>
    <w:tmpl w:val="332C77C8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91"/>
    <w:rsid w:val="00012800"/>
    <w:rsid w:val="000147EA"/>
    <w:rsid w:val="00026294"/>
    <w:rsid w:val="00031907"/>
    <w:rsid w:val="0007068A"/>
    <w:rsid w:val="00077C40"/>
    <w:rsid w:val="000834B4"/>
    <w:rsid w:val="00087364"/>
    <w:rsid w:val="000C1734"/>
    <w:rsid w:val="000D63C7"/>
    <w:rsid w:val="000E2470"/>
    <w:rsid w:val="00120957"/>
    <w:rsid w:val="00160A4E"/>
    <w:rsid w:val="001A6D43"/>
    <w:rsid w:val="001B25DA"/>
    <w:rsid w:val="001B2AE7"/>
    <w:rsid w:val="001C32AE"/>
    <w:rsid w:val="0020005C"/>
    <w:rsid w:val="00224725"/>
    <w:rsid w:val="0023230F"/>
    <w:rsid w:val="00233901"/>
    <w:rsid w:val="00241DA5"/>
    <w:rsid w:val="002421AC"/>
    <w:rsid w:val="002A6BD2"/>
    <w:rsid w:val="002B2A44"/>
    <w:rsid w:val="002C4335"/>
    <w:rsid w:val="002F2D6C"/>
    <w:rsid w:val="003243F4"/>
    <w:rsid w:val="0033487F"/>
    <w:rsid w:val="00337260"/>
    <w:rsid w:val="00354C1E"/>
    <w:rsid w:val="00377A4A"/>
    <w:rsid w:val="00394ACC"/>
    <w:rsid w:val="003B2326"/>
    <w:rsid w:val="003D7ED3"/>
    <w:rsid w:val="003F2D12"/>
    <w:rsid w:val="00431E7B"/>
    <w:rsid w:val="00432E2D"/>
    <w:rsid w:val="00435852"/>
    <w:rsid w:val="004538FA"/>
    <w:rsid w:val="0047171D"/>
    <w:rsid w:val="00472F60"/>
    <w:rsid w:val="00494891"/>
    <w:rsid w:val="004954CB"/>
    <w:rsid w:val="004A1EAB"/>
    <w:rsid w:val="004A690A"/>
    <w:rsid w:val="004B3A4B"/>
    <w:rsid w:val="004E5624"/>
    <w:rsid w:val="004F629D"/>
    <w:rsid w:val="00563C27"/>
    <w:rsid w:val="005642EA"/>
    <w:rsid w:val="005A60AD"/>
    <w:rsid w:val="005C412F"/>
    <w:rsid w:val="005E76A0"/>
    <w:rsid w:val="005E7E71"/>
    <w:rsid w:val="00644CF6"/>
    <w:rsid w:val="00647D95"/>
    <w:rsid w:val="00654216"/>
    <w:rsid w:val="006777F3"/>
    <w:rsid w:val="00695DF6"/>
    <w:rsid w:val="006961C9"/>
    <w:rsid w:val="006A0DF3"/>
    <w:rsid w:val="006B5E80"/>
    <w:rsid w:val="006D234F"/>
    <w:rsid w:val="006F5CA8"/>
    <w:rsid w:val="00701633"/>
    <w:rsid w:val="00725F6C"/>
    <w:rsid w:val="00742A47"/>
    <w:rsid w:val="0074404B"/>
    <w:rsid w:val="007820D1"/>
    <w:rsid w:val="007A216E"/>
    <w:rsid w:val="007A2793"/>
    <w:rsid w:val="007A4E46"/>
    <w:rsid w:val="007C5FA5"/>
    <w:rsid w:val="007D09A6"/>
    <w:rsid w:val="007E55D9"/>
    <w:rsid w:val="007E6A20"/>
    <w:rsid w:val="007F2AD1"/>
    <w:rsid w:val="007F3BA8"/>
    <w:rsid w:val="008145B4"/>
    <w:rsid w:val="00815096"/>
    <w:rsid w:val="00820BAF"/>
    <w:rsid w:val="00854946"/>
    <w:rsid w:val="00863126"/>
    <w:rsid w:val="00867140"/>
    <w:rsid w:val="00892B12"/>
    <w:rsid w:val="00893E67"/>
    <w:rsid w:val="008947EE"/>
    <w:rsid w:val="008E12F1"/>
    <w:rsid w:val="00907009"/>
    <w:rsid w:val="00925F94"/>
    <w:rsid w:val="009313AD"/>
    <w:rsid w:val="00941FC6"/>
    <w:rsid w:val="00947AAE"/>
    <w:rsid w:val="00955807"/>
    <w:rsid w:val="0095605E"/>
    <w:rsid w:val="00967D23"/>
    <w:rsid w:val="00975625"/>
    <w:rsid w:val="009879D5"/>
    <w:rsid w:val="009964AC"/>
    <w:rsid w:val="009E3155"/>
    <w:rsid w:val="00A341EE"/>
    <w:rsid w:val="00A34BD2"/>
    <w:rsid w:val="00A55750"/>
    <w:rsid w:val="00A921FD"/>
    <w:rsid w:val="00A94343"/>
    <w:rsid w:val="00A94703"/>
    <w:rsid w:val="00AA01B2"/>
    <w:rsid w:val="00AA1986"/>
    <w:rsid w:val="00AB2A81"/>
    <w:rsid w:val="00AC0F46"/>
    <w:rsid w:val="00AC39AB"/>
    <w:rsid w:val="00AF6E69"/>
    <w:rsid w:val="00B633AF"/>
    <w:rsid w:val="00B66CF3"/>
    <w:rsid w:val="00B70CC0"/>
    <w:rsid w:val="00BA2F00"/>
    <w:rsid w:val="00BB17C3"/>
    <w:rsid w:val="00BF4DA6"/>
    <w:rsid w:val="00C00BF1"/>
    <w:rsid w:val="00C02C20"/>
    <w:rsid w:val="00C237E1"/>
    <w:rsid w:val="00C2561D"/>
    <w:rsid w:val="00C308E8"/>
    <w:rsid w:val="00C37B31"/>
    <w:rsid w:val="00C50E96"/>
    <w:rsid w:val="00C648C8"/>
    <w:rsid w:val="00C92900"/>
    <w:rsid w:val="00D32A23"/>
    <w:rsid w:val="00D501F4"/>
    <w:rsid w:val="00D714B3"/>
    <w:rsid w:val="00D80198"/>
    <w:rsid w:val="00E2317D"/>
    <w:rsid w:val="00E36A09"/>
    <w:rsid w:val="00E4326A"/>
    <w:rsid w:val="00E44059"/>
    <w:rsid w:val="00E66EBB"/>
    <w:rsid w:val="00E9091C"/>
    <w:rsid w:val="00EB329D"/>
    <w:rsid w:val="00EB72F9"/>
    <w:rsid w:val="00EC1BF6"/>
    <w:rsid w:val="00F02C2E"/>
    <w:rsid w:val="00F10444"/>
    <w:rsid w:val="00F36AF3"/>
    <w:rsid w:val="00F47ABE"/>
    <w:rsid w:val="00F56D12"/>
    <w:rsid w:val="00F738FA"/>
    <w:rsid w:val="00F77C35"/>
    <w:rsid w:val="00F90B56"/>
    <w:rsid w:val="00FB5D94"/>
    <w:rsid w:val="00FC4F4C"/>
    <w:rsid w:val="00FD22AA"/>
    <w:rsid w:val="00FD71FD"/>
    <w:rsid w:val="00F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6820E-5DB2-4887-B5C8-AE5F3A28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91"/>
    <w:pPr>
      <w:spacing w:after="0" w:line="240" w:lineRule="auto"/>
    </w:pPr>
    <w:rPr>
      <w:rFonts w:ascii="Times New Roman" w:eastAsia="Times New Roman" w:hAnsi="Times New Roman" w:cs="Times New Roman"/>
      <w:color w:val="43434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633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5E76A0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E76A0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76A0"/>
    <w:pPr>
      <w:widowControl w:val="0"/>
      <w:shd w:val="clear" w:color="auto" w:fill="FFFFFF"/>
      <w:spacing w:after="240" w:line="324" w:lineRule="exact"/>
      <w:jc w:val="center"/>
    </w:pPr>
    <w:rPr>
      <w:color w:val="auto"/>
      <w:spacing w:val="2"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5E76A0"/>
    <w:pPr>
      <w:widowControl w:val="0"/>
      <w:shd w:val="clear" w:color="auto" w:fill="FFFFFF"/>
      <w:spacing w:line="319" w:lineRule="exact"/>
      <w:jc w:val="both"/>
    </w:pPr>
    <w:rPr>
      <w:i/>
      <w:iCs/>
      <w:color w:val="auto"/>
      <w:sz w:val="25"/>
      <w:szCs w:val="25"/>
      <w:lang w:eastAsia="en-US"/>
    </w:rPr>
  </w:style>
  <w:style w:type="character" w:customStyle="1" w:styleId="a4">
    <w:name w:val="Основной текст_"/>
    <w:basedOn w:val="a0"/>
    <w:link w:val="2"/>
    <w:rsid w:val="00026294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026294"/>
    <w:pPr>
      <w:widowControl w:val="0"/>
      <w:shd w:val="clear" w:color="auto" w:fill="FFFFFF"/>
      <w:spacing w:line="343" w:lineRule="exact"/>
      <w:jc w:val="both"/>
    </w:pPr>
    <w:rPr>
      <w:color w:val="auto"/>
      <w:spacing w:val="2"/>
      <w:sz w:val="25"/>
      <w:szCs w:val="25"/>
      <w:lang w:eastAsia="en-US"/>
    </w:rPr>
  </w:style>
  <w:style w:type="character" w:customStyle="1" w:styleId="1">
    <w:name w:val="Основной текст1"/>
    <w:basedOn w:val="a4"/>
    <w:rsid w:val="00026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026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1">
    <w:name w:val="Заголовок №1"/>
    <w:basedOn w:val="10"/>
    <w:rsid w:val="000262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Федотова</dc:creator>
  <cp:lastModifiedBy>Слободин Максим Юрьевич</cp:lastModifiedBy>
  <cp:revision>13</cp:revision>
  <cp:lastPrinted>2016-05-26T14:00:00Z</cp:lastPrinted>
  <dcterms:created xsi:type="dcterms:W3CDTF">2016-05-26T13:28:00Z</dcterms:created>
  <dcterms:modified xsi:type="dcterms:W3CDTF">2016-06-01T08:42:00Z</dcterms:modified>
</cp:coreProperties>
</file>