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539" w:rsidRPr="0020491C" w:rsidRDefault="00347539" w:rsidP="00DB4DB7">
      <w:pPr>
        <w:pStyle w:val="6"/>
        <w:shd w:val="clear" w:color="auto" w:fill="auto"/>
        <w:spacing w:before="0" w:after="0" w:line="276" w:lineRule="auto"/>
        <w:ind w:left="20" w:right="2"/>
        <w:jc w:val="right"/>
        <w:rPr>
          <w:sz w:val="22"/>
          <w:szCs w:val="22"/>
        </w:rPr>
      </w:pPr>
      <w:r w:rsidRPr="0020491C">
        <w:rPr>
          <w:sz w:val="22"/>
          <w:szCs w:val="22"/>
        </w:rPr>
        <w:t>Приложение 1</w:t>
      </w:r>
    </w:p>
    <w:p w:rsidR="000858A2" w:rsidRDefault="00347539" w:rsidP="00DB4DB7">
      <w:pPr>
        <w:pStyle w:val="6"/>
        <w:shd w:val="clear" w:color="auto" w:fill="auto"/>
        <w:spacing w:before="0" w:after="0" w:line="276" w:lineRule="auto"/>
        <w:ind w:left="20" w:right="2"/>
        <w:jc w:val="right"/>
        <w:rPr>
          <w:sz w:val="22"/>
          <w:szCs w:val="22"/>
        </w:rPr>
      </w:pPr>
      <w:r w:rsidRPr="0020491C">
        <w:rPr>
          <w:sz w:val="22"/>
          <w:szCs w:val="22"/>
        </w:rPr>
        <w:t xml:space="preserve">к Информации о </w:t>
      </w:r>
      <w:proofErr w:type="gramStart"/>
      <w:r w:rsidRPr="0020491C">
        <w:rPr>
          <w:sz w:val="22"/>
          <w:szCs w:val="22"/>
        </w:rPr>
        <w:t>сводных</w:t>
      </w:r>
      <w:proofErr w:type="gramEnd"/>
      <w:r w:rsidRPr="0020491C">
        <w:rPr>
          <w:sz w:val="22"/>
          <w:szCs w:val="22"/>
        </w:rPr>
        <w:t xml:space="preserve"> </w:t>
      </w:r>
    </w:p>
    <w:p w:rsidR="00347539" w:rsidRPr="0020491C" w:rsidRDefault="00347539" w:rsidP="000858A2">
      <w:pPr>
        <w:pStyle w:val="6"/>
        <w:shd w:val="clear" w:color="auto" w:fill="auto"/>
        <w:spacing w:before="0" w:after="0" w:line="276" w:lineRule="auto"/>
        <w:ind w:left="20" w:right="2"/>
        <w:jc w:val="right"/>
        <w:rPr>
          <w:sz w:val="22"/>
          <w:szCs w:val="22"/>
        </w:rPr>
      </w:pPr>
      <w:proofErr w:type="gramStart"/>
      <w:r w:rsidRPr="0020491C">
        <w:rPr>
          <w:sz w:val="22"/>
          <w:szCs w:val="22"/>
        </w:rPr>
        <w:t>итогах</w:t>
      </w:r>
      <w:proofErr w:type="gramEnd"/>
      <w:r w:rsidR="000858A2">
        <w:rPr>
          <w:sz w:val="22"/>
          <w:szCs w:val="22"/>
        </w:rPr>
        <w:t xml:space="preserve"> </w:t>
      </w:r>
      <w:r w:rsidRPr="0020491C">
        <w:rPr>
          <w:sz w:val="22"/>
          <w:szCs w:val="22"/>
        </w:rPr>
        <w:t xml:space="preserve">мониторинга </w:t>
      </w:r>
    </w:p>
    <w:p w:rsidR="00347539" w:rsidRPr="004B0660" w:rsidRDefault="00347539" w:rsidP="00DB4DB7">
      <w:pPr>
        <w:pStyle w:val="6"/>
        <w:shd w:val="clear" w:color="auto" w:fill="auto"/>
        <w:spacing w:before="0" w:after="0" w:line="276" w:lineRule="auto"/>
        <w:ind w:left="20" w:right="2"/>
        <w:jc w:val="right"/>
        <w:rPr>
          <w:sz w:val="28"/>
          <w:szCs w:val="28"/>
        </w:rPr>
      </w:pPr>
    </w:p>
    <w:p w:rsidR="00347539" w:rsidRDefault="00347539" w:rsidP="00933623">
      <w:pPr>
        <w:spacing w:line="276" w:lineRule="auto"/>
        <w:ind w:left="20" w:right="40" w:hanging="20"/>
        <w:jc w:val="center"/>
        <w:rPr>
          <w:rFonts w:ascii="Times New Roman" w:hAnsi="Times New Roman" w:cs="Times New Roman"/>
          <w:b/>
          <w:color w:val="auto"/>
          <w:sz w:val="28"/>
          <w:szCs w:val="28"/>
        </w:rPr>
      </w:pPr>
      <w:r>
        <w:rPr>
          <w:rFonts w:ascii="Times New Roman" w:hAnsi="Times New Roman" w:cs="Times New Roman"/>
          <w:b/>
          <w:color w:val="auto"/>
          <w:sz w:val="28"/>
          <w:szCs w:val="28"/>
        </w:rPr>
        <w:t xml:space="preserve">Состав общедоступной информации </w:t>
      </w:r>
      <w:r w:rsidRPr="004D01E7">
        <w:rPr>
          <w:rFonts w:ascii="Times New Roman" w:hAnsi="Times New Roman" w:cs="Times New Roman"/>
          <w:b/>
          <w:color w:val="auto"/>
          <w:sz w:val="28"/>
          <w:szCs w:val="28"/>
        </w:rPr>
        <w:t xml:space="preserve">о деятельности КСО </w:t>
      </w:r>
    </w:p>
    <w:p w:rsidR="00347539" w:rsidRPr="00402978" w:rsidRDefault="00347539" w:rsidP="00933623">
      <w:pPr>
        <w:spacing w:line="276" w:lineRule="auto"/>
        <w:ind w:left="20" w:right="40" w:hanging="20"/>
        <w:jc w:val="center"/>
        <w:rPr>
          <w:rFonts w:ascii="Times New Roman" w:hAnsi="Times New Roman" w:cs="Times New Roman"/>
          <w:b/>
          <w:color w:val="auto"/>
          <w:sz w:val="28"/>
          <w:szCs w:val="28"/>
        </w:rPr>
      </w:pPr>
      <w:r w:rsidRPr="004D01E7">
        <w:rPr>
          <w:rFonts w:ascii="Times New Roman" w:hAnsi="Times New Roman" w:cs="Times New Roman"/>
          <w:b/>
          <w:color w:val="auto"/>
          <w:sz w:val="28"/>
          <w:szCs w:val="28"/>
        </w:rPr>
        <w:t>для проведения мониторинга</w:t>
      </w:r>
    </w:p>
    <w:p w:rsidR="00347539" w:rsidRPr="004B0660" w:rsidRDefault="00347539" w:rsidP="00DB4DB7">
      <w:pPr>
        <w:pStyle w:val="6"/>
        <w:shd w:val="clear" w:color="auto" w:fill="auto"/>
        <w:spacing w:before="0" w:after="0" w:line="276" w:lineRule="auto"/>
        <w:ind w:right="40"/>
        <w:jc w:val="center"/>
        <w:rPr>
          <w:b/>
          <w:sz w:val="28"/>
          <w:szCs w:val="28"/>
        </w:rPr>
      </w:pPr>
    </w:p>
    <w:p w:rsidR="00347539" w:rsidRPr="004B0660" w:rsidRDefault="00347539" w:rsidP="009A30A1">
      <w:pPr>
        <w:spacing w:line="276" w:lineRule="auto"/>
        <w:ind w:left="20" w:right="40" w:firstLine="688"/>
        <w:rPr>
          <w:rFonts w:ascii="Times New Roman" w:hAnsi="Times New Roman" w:cs="Times New Roman"/>
          <w:b/>
          <w:color w:val="auto"/>
          <w:sz w:val="28"/>
          <w:szCs w:val="28"/>
        </w:rPr>
      </w:pPr>
      <w:r>
        <w:rPr>
          <w:rFonts w:ascii="Times New Roman" w:hAnsi="Times New Roman" w:cs="Times New Roman"/>
          <w:b/>
          <w:color w:val="auto"/>
          <w:sz w:val="28"/>
          <w:szCs w:val="28"/>
          <w:lang w:val="en-US"/>
        </w:rPr>
        <w:t>I</w:t>
      </w:r>
      <w:r w:rsidRPr="00EF264D">
        <w:rPr>
          <w:rFonts w:ascii="Times New Roman" w:hAnsi="Times New Roman" w:cs="Times New Roman"/>
          <w:b/>
          <w:color w:val="auto"/>
          <w:sz w:val="28"/>
          <w:szCs w:val="28"/>
        </w:rPr>
        <w:t xml:space="preserve">. </w:t>
      </w:r>
      <w:r w:rsidRPr="004B0660">
        <w:rPr>
          <w:rFonts w:ascii="Times New Roman" w:hAnsi="Times New Roman" w:cs="Times New Roman"/>
          <w:b/>
          <w:color w:val="auto"/>
          <w:sz w:val="28"/>
          <w:szCs w:val="28"/>
        </w:rPr>
        <w:t>Обязательная информация, подлежащая размещению на сайте</w:t>
      </w:r>
    </w:p>
    <w:p w:rsidR="00347539" w:rsidRPr="004D01E7" w:rsidRDefault="00347539" w:rsidP="004D01E7">
      <w:pPr>
        <w:spacing w:line="276" w:lineRule="auto"/>
        <w:ind w:left="20" w:right="40" w:firstLine="689"/>
        <w:jc w:val="both"/>
        <w:rPr>
          <w:rFonts w:ascii="Times New Roman" w:hAnsi="Times New Roman" w:cs="Times New Roman"/>
          <w:i/>
          <w:color w:val="auto"/>
          <w:sz w:val="28"/>
          <w:szCs w:val="28"/>
        </w:rPr>
      </w:pPr>
      <w:r w:rsidRPr="004D01E7">
        <w:rPr>
          <w:rFonts w:ascii="Times New Roman" w:hAnsi="Times New Roman" w:cs="Times New Roman"/>
          <w:i/>
          <w:color w:val="auto"/>
          <w:sz w:val="28"/>
          <w:szCs w:val="28"/>
        </w:rPr>
        <w:t xml:space="preserve">В соответствии с Федеральным законом от 9 февраля 2009 года </w:t>
      </w:r>
      <w:r>
        <w:rPr>
          <w:rFonts w:ascii="Times New Roman" w:hAnsi="Times New Roman" w:cs="Times New Roman"/>
          <w:i/>
          <w:color w:val="auto"/>
          <w:sz w:val="28"/>
          <w:szCs w:val="28"/>
        </w:rPr>
        <w:t xml:space="preserve">№ 8-ФЗ </w:t>
      </w:r>
      <w:r w:rsidRPr="004D01E7">
        <w:rPr>
          <w:rFonts w:ascii="Times New Roman" w:hAnsi="Times New Roman" w:cs="Times New Roman"/>
          <w:i/>
          <w:color w:val="auto"/>
          <w:sz w:val="28"/>
          <w:szCs w:val="28"/>
        </w:rPr>
        <w:t>«Об обеспечении доступа к информации о деятельности государственных органов и органов местного самоуправления»</w:t>
      </w:r>
    </w:p>
    <w:p w:rsidR="00347539" w:rsidRPr="004B0660" w:rsidRDefault="00347539" w:rsidP="00DB4DB7">
      <w:pPr>
        <w:spacing w:line="276" w:lineRule="auto"/>
        <w:ind w:left="20" w:right="40" w:firstLine="689"/>
        <w:jc w:val="both"/>
        <w:rPr>
          <w:rFonts w:ascii="Times New Roman" w:hAnsi="Times New Roman" w:cs="Times New Roman"/>
          <w:color w:val="auto"/>
          <w:sz w:val="28"/>
          <w:szCs w:val="28"/>
        </w:rPr>
      </w:pPr>
      <w:r w:rsidRPr="004B0660">
        <w:rPr>
          <w:rFonts w:ascii="Times New Roman" w:hAnsi="Times New Roman" w:cs="Times New Roman"/>
          <w:color w:val="auto"/>
          <w:sz w:val="28"/>
          <w:szCs w:val="28"/>
        </w:rPr>
        <w:t xml:space="preserve">1. Наименование </w:t>
      </w:r>
      <w:r>
        <w:rPr>
          <w:rFonts w:ascii="Times New Roman" w:hAnsi="Times New Roman" w:cs="Times New Roman"/>
          <w:color w:val="auto"/>
          <w:sz w:val="28"/>
          <w:szCs w:val="28"/>
        </w:rPr>
        <w:t>КСО;</w:t>
      </w:r>
    </w:p>
    <w:p w:rsidR="00347539" w:rsidRPr="00FF6E40" w:rsidRDefault="00347539" w:rsidP="00DB4DB7">
      <w:pPr>
        <w:spacing w:line="276" w:lineRule="auto"/>
        <w:ind w:right="40" w:firstLine="709"/>
        <w:jc w:val="both"/>
        <w:rPr>
          <w:rFonts w:ascii="Times New Roman" w:hAnsi="Times New Roman" w:cs="Times New Roman"/>
          <w:color w:val="auto"/>
          <w:sz w:val="28"/>
          <w:szCs w:val="28"/>
        </w:rPr>
      </w:pPr>
      <w:r w:rsidRPr="00FF6E40">
        <w:rPr>
          <w:rFonts w:ascii="Times New Roman" w:hAnsi="Times New Roman" w:cs="Times New Roman"/>
          <w:color w:val="auto"/>
          <w:sz w:val="28"/>
          <w:szCs w:val="28"/>
        </w:rPr>
        <w:t>2. Структура КСО;</w:t>
      </w:r>
    </w:p>
    <w:p w:rsidR="00347539" w:rsidRPr="00FF6E40" w:rsidRDefault="00347539" w:rsidP="00DB4DB7">
      <w:pPr>
        <w:spacing w:line="276" w:lineRule="auto"/>
        <w:ind w:left="20" w:right="40" w:firstLine="700"/>
        <w:jc w:val="both"/>
        <w:rPr>
          <w:rFonts w:ascii="Times New Roman" w:hAnsi="Times New Roman" w:cs="Times New Roman"/>
          <w:color w:val="auto"/>
          <w:sz w:val="28"/>
          <w:szCs w:val="28"/>
        </w:rPr>
      </w:pPr>
      <w:r w:rsidRPr="00FF6E40">
        <w:rPr>
          <w:rFonts w:ascii="Times New Roman" w:hAnsi="Times New Roman" w:cs="Times New Roman"/>
          <w:color w:val="auto"/>
          <w:sz w:val="28"/>
          <w:szCs w:val="28"/>
        </w:rPr>
        <w:t>3. Почтовый адрес, адрес электронной почты (при наличии), номера телефонов;</w:t>
      </w:r>
    </w:p>
    <w:p w:rsidR="00347539" w:rsidRPr="00FF6E40" w:rsidRDefault="00347539" w:rsidP="00DB4DB7">
      <w:pPr>
        <w:spacing w:line="276" w:lineRule="auto"/>
        <w:ind w:left="20" w:right="40" w:firstLine="700"/>
        <w:jc w:val="both"/>
        <w:rPr>
          <w:rFonts w:ascii="Times New Roman" w:hAnsi="Times New Roman" w:cs="Times New Roman"/>
          <w:color w:val="auto"/>
          <w:sz w:val="28"/>
          <w:szCs w:val="28"/>
        </w:rPr>
      </w:pPr>
      <w:r w:rsidRPr="00FF6E40">
        <w:rPr>
          <w:rFonts w:ascii="Times New Roman" w:hAnsi="Times New Roman" w:cs="Times New Roman"/>
          <w:color w:val="auto"/>
          <w:sz w:val="28"/>
          <w:szCs w:val="28"/>
        </w:rPr>
        <w:t>4. Сведения о полномочиях КСО, задачах и функциях их структурных подразделений, а также перечень законов и иных нормативных правовых актов, определяющих эти полномочия, задачи и функции;</w:t>
      </w:r>
    </w:p>
    <w:p w:rsidR="00347539" w:rsidRPr="00FF6E40" w:rsidRDefault="00347539" w:rsidP="00DB4DB7">
      <w:pPr>
        <w:spacing w:line="276" w:lineRule="auto"/>
        <w:ind w:left="20" w:right="40" w:firstLine="700"/>
        <w:jc w:val="both"/>
        <w:rPr>
          <w:rFonts w:ascii="Times New Roman" w:hAnsi="Times New Roman" w:cs="Times New Roman"/>
          <w:color w:val="auto"/>
          <w:sz w:val="28"/>
          <w:szCs w:val="28"/>
        </w:rPr>
      </w:pPr>
      <w:r w:rsidRPr="00FF6E40">
        <w:rPr>
          <w:rFonts w:ascii="Times New Roman" w:hAnsi="Times New Roman" w:cs="Times New Roman"/>
          <w:color w:val="auto"/>
          <w:sz w:val="28"/>
          <w:szCs w:val="28"/>
        </w:rPr>
        <w:t>5. Сведения о председателе КСО и руководителях структурных подразделений КСО;</w:t>
      </w:r>
    </w:p>
    <w:p w:rsidR="00347539" w:rsidRPr="00FF6E40" w:rsidRDefault="00347539" w:rsidP="00DB4DB7">
      <w:pPr>
        <w:spacing w:line="276" w:lineRule="auto"/>
        <w:ind w:left="20" w:right="40" w:firstLine="700"/>
        <w:jc w:val="both"/>
        <w:rPr>
          <w:rFonts w:ascii="Times New Roman" w:hAnsi="Times New Roman" w:cs="Times New Roman"/>
          <w:color w:val="auto"/>
          <w:sz w:val="28"/>
          <w:szCs w:val="28"/>
        </w:rPr>
      </w:pPr>
      <w:r w:rsidRPr="00FF6E40">
        <w:rPr>
          <w:rFonts w:ascii="Times New Roman" w:hAnsi="Times New Roman" w:cs="Times New Roman"/>
          <w:color w:val="auto"/>
          <w:sz w:val="28"/>
          <w:szCs w:val="28"/>
        </w:rPr>
        <w:t>6. 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w:t>
      </w:r>
    </w:p>
    <w:p w:rsidR="00347539" w:rsidRPr="00FF6E40" w:rsidRDefault="00347539" w:rsidP="00DB4DB7">
      <w:pPr>
        <w:spacing w:line="276" w:lineRule="auto"/>
        <w:ind w:left="20" w:right="40" w:firstLine="700"/>
        <w:jc w:val="both"/>
        <w:rPr>
          <w:rFonts w:ascii="Times New Roman" w:hAnsi="Times New Roman" w:cs="Times New Roman"/>
          <w:color w:val="auto"/>
          <w:sz w:val="28"/>
          <w:szCs w:val="28"/>
        </w:rPr>
      </w:pPr>
      <w:r w:rsidRPr="00FF6E40">
        <w:rPr>
          <w:rFonts w:ascii="Times New Roman" w:hAnsi="Times New Roman" w:cs="Times New Roman"/>
          <w:color w:val="auto"/>
          <w:sz w:val="28"/>
          <w:szCs w:val="28"/>
        </w:rPr>
        <w:t>7. Тексты официальных выступлений и заявлений председателя и заместителя председателя;</w:t>
      </w:r>
    </w:p>
    <w:p w:rsidR="00347539" w:rsidRPr="00FF6E40" w:rsidRDefault="00347539" w:rsidP="00B77206">
      <w:pPr>
        <w:spacing w:line="276" w:lineRule="auto"/>
        <w:ind w:left="20" w:right="40" w:firstLine="700"/>
        <w:jc w:val="both"/>
        <w:rPr>
          <w:rFonts w:ascii="Times New Roman" w:hAnsi="Times New Roman" w:cs="Times New Roman"/>
          <w:color w:val="auto"/>
          <w:sz w:val="28"/>
          <w:szCs w:val="28"/>
        </w:rPr>
      </w:pPr>
      <w:r w:rsidRPr="00FF6E40">
        <w:rPr>
          <w:rFonts w:ascii="Times New Roman" w:hAnsi="Times New Roman" w:cs="Times New Roman"/>
          <w:color w:val="auto"/>
          <w:sz w:val="28"/>
          <w:szCs w:val="28"/>
        </w:rPr>
        <w:t>8. Порядок обжалования решений, принятых КСО;</w:t>
      </w:r>
    </w:p>
    <w:p w:rsidR="00347539" w:rsidRPr="00FF6E40" w:rsidRDefault="00347539" w:rsidP="00B77206">
      <w:pPr>
        <w:spacing w:line="276" w:lineRule="auto"/>
        <w:ind w:left="20" w:right="40" w:firstLine="700"/>
        <w:jc w:val="both"/>
        <w:rPr>
          <w:rFonts w:ascii="Times New Roman" w:hAnsi="Times New Roman" w:cs="Times New Roman"/>
          <w:color w:val="auto"/>
          <w:sz w:val="28"/>
          <w:szCs w:val="28"/>
        </w:rPr>
      </w:pPr>
      <w:r w:rsidRPr="00FF6E40">
        <w:rPr>
          <w:rFonts w:ascii="Times New Roman" w:hAnsi="Times New Roman" w:cs="Times New Roman"/>
          <w:color w:val="auto"/>
          <w:sz w:val="28"/>
          <w:szCs w:val="28"/>
        </w:rPr>
        <w:t>9. Сведения об использовании КСО выделяемых бюджетных средств;</w:t>
      </w:r>
    </w:p>
    <w:p w:rsidR="00347539" w:rsidRPr="00FF6E40" w:rsidRDefault="00347539" w:rsidP="00B77206">
      <w:pPr>
        <w:spacing w:line="276" w:lineRule="auto"/>
        <w:ind w:left="20" w:right="40" w:firstLine="700"/>
        <w:jc w:val="both"/>
        <w:rPr>
          <w:rFonts w:ascii="Times New Roman" w:hAnsi="Times New Roman" w:cs="Times New Roman"/>
          <w:color w:val="auto"/>
          <w:sz w:val="28"/>
          <w:szCs w:val="28"/>
        </w:rPr>
      </w:pPr>
      <w:r w:rsidRPr="00FF6E40">
        <w:rPr>
          <w:rFonts w:ascii="Times New Roman" w:hAnsi="Times New Roman" w:cs="Times New Roman"/>
          <w:color w:val="auto"/>
          <w:sz w:val="28"/>
          <w:szCs w:val="28"/>
        </w:rPr>
        <w:t>10. Информация о кадровом обеспечении КСО;</w:t>
      </w:r>
    </w:p>
    <w:p w:rsidR="00347539" w:rsidRDefault="00347539" w:rsidP="00B77206">
      <w:pPr>
        <w:spacing w:line="276" w:lineRule="auto"/>
        <w:ind w:left="20" w:right="40" w:firstLine="700"/>
        <w:jc w:val="both"/>
        <w:rPr>
          <w:rFonts w:ascii="Times New Roman" w:hAnsi="Times New Roman" w:cs="Times New Roman"/>
          <w:color w:val="auto"/>
          <w:sz w:val="28"/>
          <w:szCs w:val="28"/>
        </w:rPr>
      </w:pPr>
      <w:r>
        <w:rPr>
          <w:rFonts w:ascii="Times New Roman" w:hAnsi="Times New Roman" w:cs="Times New Roman"/>
          <w:color w:val="auto"/>
          <w:sz w:val="28"/>
          <w:szCs w:val="28"/>
        </w:rPr>
        <w:t>11. Информация о работе КСО с обращениями граждан (физических лиц), организаций (юридических лиц), общественных объединений, государственных органов, органов местного самоуправления</w:t>
      </w:r>
    </w:p>
    <w:p w:rsidR="00347539" w:rsidRPr="00851025" w:rsidRDefault="00347539" w:rsidP="00B77206">
      <w:pPr>
        <w:spacing w:line="276" w:lineRule="auto"/>
        <w:ind w:left="20" w:right="40" w:firstLine="700"/>
        <w:jc w:val="both"/>
        <w:rPr>
          <w:rFonts w:ascii="Times New Roman" w:hAnsi="Times New Roman" w:cs="Times New Roman"/>
          <w:i/>
          <w:color w:val="auto"/>
          <w:sz w:val="28"/>
          <w:szCs w:val="28"/>
        </w:rPr>
      </w:pPr>
      <w:r w:rsidRPr="00851025">
        <w:rPr>
          <w:rFonts w:ascii="Times New Roman" w:hAnsi="Times New Roman" w:cs="Times New Roman"/>
          <w:i/>
          <w:color w:val="auto"/>
          <w:sz w:val="28"/>
          <w:szCs w:val="28"/>
        </w:rPr>
        <w:t>В соответствии с Федеральным законом</w:t>
      </w:r>
      <w:r>
        <w:rPr>
          <w:rFonts w:ascii="Times New Roman" w:hAnsi="Times New Roman" w:cs="Times New Roman"/>
          <w:i/>
          <w:color w:val="auto"/>
          <w:sz w:val="28"/>
          <w:szCs w:val="28"/>
        </w:rPr>
        <w:t xml:space="preserve"> </w:t>
      </w:r>
      <w:r w:rsidRPr="00851025">
        <w:rPr>
          <w:rFonts w:ascii="Times New Roman" w:hAnsi="Times New Roman" w:cs="Times New Roman"/>
          <w:i/>
          <w:color w:val="auto"/>
          <w:sz w:val="28"/>
          <w:szCs w:val="28"/>
        </w:rPr>
        <w:t>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347539" w:rsidRPr="004B0660" w:rsidRDefault="00347539" w:rsidP="00B77206">
      <w:pPr>
        <w:spacing w:line="276" w:lineRule="auto"/>
        <w:ind w:left="20" w:right="40" w:firstLine="700"/>
        <w:jc w:val="both"/>
        <w:rPr>
          <w:rFonts w:ascii="Times New Roman" w:hAnsi="Times New Roman" w:cs="Times New Roman"/>
          <w:color w:val="auto"/>
          <w:sz w:val="28"/>
          <w:szCs w:val="28"/>
        </w:rPr>
      </w:pPr>
      <w:r>
        <w:rPr>
          <w:rFonts w:ascii="Times New Roman" w:hAnsi="Times New Roman" w:cs="Times New Roman"/>
          <w:color w:val="auto"/>
          <w:sz w:val="28"/>
          <w:szCs w:val="28"/>
        </w:rPr>
        <w:t>12. О</w:t>
      </w:r>
      <w:r w:rsidRPr="004B0660">
        <w:rPr>
          <w:rFonts w:ascii="Times New Roman" w:hAnsi="Times New Roman" w:cs="Times New Roman"/>
          <w:color w:val="auto"/>
          <w:sz w:val="28"/>
          <w:szCs w:val="28"/>
        </w:rPr>
        <w:t>тчет</w:t>
      </w:r>
      <w:r>
        <w:rPr>
          <w:rFonts w:ascii="Times New Roman" w:hAnsi="Times New Roman" w:cs="Times New Roman"/>
          <w:color w:val="auto"/>
          <w:sz w:val="28"/>
          <w:szCs w:val="28"/>
        </w:rPr>
        <w:t xml:space="preserve"> о деятельности КСО за год;</w:t>
      </w:r>
    </w:p>
    <w:p w:rsidR="00347539" w:rsidRPr="00FF6E40" w:rsidRDefault="00347539" w:rsidP="00B77206">
      <w:pPr>
        <w:spacing w:line="276" w:lineRule="auto"/>
        <w:ind w:left="20" w:right="40" w:firstLine="700"/>
        <w:jc w:val="both"/>
        <w:rPr>
          <w:rFonts w:ascii="Times New Roman" w:hAnsi="Times New Roman" w:cs="Times New Roman"/>
          <w:color w:val="auto"/>
          <w:sz w:val="28"/>
          <w:szCs w:val="28"/>
        </w:rPr>
      </w:pPr>
      <w:r w:rsidRPr="00FF6E40">
        <w:rPr>
          <w:rFonts w:ascii="Times New Roman" w:hAnsi="Times New Roman" w:cs="Times New Roman"/>
          <w:color w:val="auto"/>
          <w:sz w:val="28"/>
          <w:szCs w:val="28"/>
        </w:rPr>
        <w:t>13. Информация о проведенных контрольных и экспертно-аналитических мероприятиях;</w:t>
      </w:r>
    </w:p>
    <w:p w:rsidR="00347539" w:rsidRPr="00FF6E40" w:rsidRDefault="00347539" w:rsidP="00B77206">
      <w:pPr>
        <w:spacing w:line="276" w:lineRule="auto"/>
        <w:ind w:left="20" w:right="40" w:firstLine="700"/>
        <w:jc w:val="both"/>
        <w:rPr>
          <w:rFonts w:ascii="Times New Roman" w:hAnsi="Times New Roman" w:cs="Times New Roman"/>
          <w:color w:val="auto"/>
          <w:sz w:val="28"/>
          <w:szCs w:val="28"/>
        </w:rPr>
      </w:pPr>
      <w:r w:rsidRPr="00FF6E40">
        <w:rPr>
          <w:rFonts w:ascii="Times New Roman" w:hAnsi="Times New Roman" w:cs="Times New Roman"/>
          <w:color w:val="auto"/>
          <w:sz w:val="28"/>
          <w:szCs w:val="28"/>
        </w:rPr>
        <w:t>14. Информация о нарушениях, выявленных при проведении контрольных и экспертно-аналитических мероприятий;</w:t>
      </w:r>
    </w:p>
    <w:p w:rsidR="00347539" w:rsidRPr="002931B4" w:rsidRDefault="00347539" w:rsidP="00B77206">
      <w:pPr>
        <w:spacing w:line="276" w:lineRule="auto"/>
        <w:ind w:left="20" w:right="40" w:firstLine="700"/>
        <w:jc w:val="both"/>
        <w:rPr>
          <w:rFonts w:ascii="Times New Roman" w:hAnsi="Times New Roman" w:cs="Times New Roman"/>
          <w:b/>
          <w:color w:val="auto"/>
          <w:sz w:val="28"/>
          <w:szCs w:val="28"/>
        </w:rPr>
      </w:pPr>
      <w:r w:rsidRPr="00FF6E40">
        <w:rPr>
          <w:rFonts w:ascii="Times New Roman" w:hAnsi="Times New Roman" w:cs="Times New Roman"/>
          <w:color w:val="auto"/>
          <w:sz w:val="28"/>
          <w:szCs w:val="28"/>
        </w:rPr>
        <w:t>15. Информация о внесенных по итогам проведения контрольных</w:t>
      </w:r>
      <w:r w:rsidRPr="002931B4">
        <w:rPr>
          <w:rFonts w:ascii="Times New Roman" w:hAnsi="Times New Roman" w:cs="Times New Roman"/>
          <w:b/>
          <w:color w:val="auto"/>
          <w:sz w:val="28"/>
          <w:szCs w:val="28"/>
        </w:rPr>
        <w:t xml:space="preserve"> и </w:t>
      </w:r>
      <w:r w:rsidRPr="00FF6E40">
        <w:rPr>
          <w:rFonts w:ascii="Times New Roman" w:hAnsi="Times New Roman" w:cs="Times New Roman"/>
          <w:color w:val="auto"/>
          <w:sz w:val="28"/>
          <w:szCs w:val="28"/>
        </w:rPr>
        <w:lastRenderedPageBreak/>
        <w:t>экспертно-аналитических мероприятий представлениях и предписаниях</w:t>
      </w:r>
      <w:r w:rsidRPr="002931B4">
        <w:rPr>
          <w:rFonts w:ascii="Times New Roman" w:hAnsi="Times New Roman" w:cs="Times New Roman"/>
          <w:b/>
          <w:color w:val="auto"/>
          <w:sz w:val="28"/>
          <w:szCs w:val="28"/>
        </w:rPr>
        <w:t>;</w:t>
      </w:r>
    </w:p>
    <w:p w:rsidR="00347539" w:rsidRPr="00FF6E40" w:rsidRDefault="00347539" w:rsidP="00B77206">
      <w:pPr>
        <w:spacing w:line="276" w:lineRule="auto"/>
        <w:ind w:left="20" w:right="40" w:firstLine="700"/>
        <w:jc w:val="both"/>
        <w:rPr>
          <w:rFonts w:ascii="Times New Roman" w:hAnsi="Times New Roman" w:cs="Times New Roman"/>
          <w:color w:val="auto"/>
          <w:sz w:val="28"/>
          <w:szCs w:val="28"/>
        </w:rPr>
      </w:pPr>
      <w:r w:rsidRPr="00FF6E40">
        <w:rPr>
          <w:rFonts w:ascii="Times New Roman" w:hAnsi="Times New Roman" w:cs="Times New Roman"/>
          <w:color w:val="auto"/>
          <w:sz w:val="28"/>
          <w:szCs w:val="28"/>
        </w:rPr>
        <w:t>16. Информация о принятых по внесенным представлениям и предписаниям решениях и мерах</w:t>
      </w:r>
    </w:p>
    <w:p w:rsidR="00347539" w:rsidRPr="00D62AA8" w:rsidRDefault="00347539" w:rsidP="00D62AA8">
      <w:pPr>
        <w:spacing w:line="276" w:lineRule="auto"/>
        <w:ind w:left="20" w:right="40" w:firstLine="700"/>
        <w:jc w:val="both"/>
        <w:rPr>
          <w:rFonts w:ascii="Times New Roman" w:hAnsi="Times New Roman" w:cs="Times New Roman"/>
          <w:i/>
          <w:color w:val="auto"/>
          <w:sz w:val="28"/>
          <w:szCs w:val="28"/>
        </w:rPr>
      </w:pPr>
      <w:proofErr w:type="gramStart"/>
      <w:r w:rsidRPr="00D62AA8">
        <w:rPr>
          <w:rFonts w:ascii="Times New Roman" w:hAnsi="Times New Roman" w:cs="Times New Roman"/>
          <w:i/>
          <w:color w:val="auto"/>
          <w:sz w:val="28"/>
          <w:szCs w:val="28"/>
        </w:rPr>
        <w:t>По вопросам противодействия коррупции по аналогии с приказом Минтруда России от 07.10.2013 N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w:t>
      </w:r>
      <w:proofErr w:type="gramEnd"/>
      <w:r w:rsidRPr="00D62AA8">
        <w:rPr>
          <w:rFonts w:ascii="Times New Roman" w:hAnsi="Times New Roman" w:cs="Times New Roman"/>
          <w:i/>
          <w:color w:val="auto"/>
          <w:sz w:val="28"/>
          <w:szCs w:val="28"/>
        </w:rPr>
        <w:t xml:space="preserve"> к должностям, замещение которых влечет за собой размещение сведений о доходах, расходах, об имуществе и обязательствах имущественного характера»</w:t>
      </w:r>
    </w:p>
    <w:p w:rsidR="00347539" w:rsidRDefault="00347539" w:rsidP="00B77206">
      <w:pPr>
        <w:spacing w:line="276" w:lineRule="auto"/>
        <w:ind w:left="20" w:right="40" w:firstLine="700"/>
        <w:jc w:val="both"/>
        <w:rPr>
          <w:rFonts w:ascii="Times New Roman" w:hAnsi="Times New Roman" w:cs="Times New Roman"/>
          <w:color w:val="auto"/>
          <w:sz w:val="28"/>
          <w:szCs w:val="28"/>
        </w:rPr>
      </w:pPr>
      <w:r>
        <w:rPr>
          <w:rFonts w:ascii="Times New Roman" w:hAnsi="Times New Roman" w:cs="Times New Roman"/>
          <w:color w:val="auto"/>
          <w:sz w:val="28"/>
          <w:szCs w:val="28"/>
        </w:rPr>
        <w:t>17. Информация по вопросам противодействия коррупции</w:t>
      </w:r>
    </w:p>
    <w:p w:rsidR="00347539" w:rsidRPr="00DE2154" w:rsidRDefault="00347539" w:rsidP="00CA167E">
      <w:pPr>
        <w:spacing w:line="276" w:lineRule="auto"/>
        <w:ind w:left="20" w:right="40" w:firstLine="688"/>
        <w:jc w:val="both"/>
        <w:rPr>
          <w:rFonts w:ascii="Times New Roman" w:hAnsi="Times New Roman" w:cs="Times New Roman"/>
          <w:b/>
          <w:color w:val="auto"/>
          <w:sz w:val="28"/>
          <w:szCs w:val="28"/>
        </w:rPr>
      </w:pPr>
      <w:r>
        <w:rPr>
          <w:rFonts w:ascii="Times New Roman" w:hAnsi="Times New Roman" w:cs="Times New Roman"/>
          <w:b/>
          <w:color w:val="auto"/>
          <w:sz w:val="28"/>
          <w:szCs w:val="28"/>
          <w:lang w:val="en-US"/>
        </w:rPr>
        <w:t>II</w:t>
      </w:r>
      <w:r w:rsidRPr="00EF264D">
        <w:rPr>
          <w:rFonts w:ascii="Times New Roman" w:hAnsi="Times New Roman" w:cs="Times New Roman"/>
          <w:b/>
          <w:color w:val="auto"/>
          <w:sz w:val="28"/>
          <w:szCs w:val="28"/>
        </w:rPr>
        <w:t xml:space="preserve">. </w:t>
      </w:r>
      <w:r w:rsidRPr="00DE2154">
        <w:rPr>
          <w:rFonts w:ascii="Times New Roman" w:hAnsi="Times New Roman" w:cs="Times New Roman"/>
          <w:b/>
          <w:color w:val="auto"/>
          <w:sz w:val="28"/>
          <w:szCs w:val="28"/>
        </w:rPr>
        <w:t>Дополнительная информация, характеризующая деятельность КСО</w:t>
      </w:r>
    </w:p>
    <w:p w:rsidR="00347539" w:rsidRDefault="00347539" w:rsidP="00B77206">
      <w:pPr>
        <w:spacing w:line="276" w:lineRule="auto"/>
        <w:ind w:left="20" w:right="40" w:firstLine="700"/>
        <w:jc w:val="both"/>
        <w:rPr>
          <w:rFonts w:ascii="Times New Roman" w:hAnsi="Times New Roman" w:cs="Times New Roman"/>
          <w:color w:val="auto"/>
          <w:sz w:val="28"/>
          <w:szCs w:val="28"/>
        </w:rPr>
      </w:pPr>
      <w:r>
        <w:rPr>
          <w:rFonts w:ascii="Times New Roman" w:hAnsi="Times New Roman" w:cs="Times New Roman"/>
          <w:color w:val="auto"/>
          <w:sz w:val="28"/>
          <w:szCs w:val="28"/>
        </w:rPr>
        <w:t>1. Годовой план работы КСО;</w:t>
      </w:r>
    </w:p>
    <w:p w:rsidR="00347539" w:rsidRDefault="00347539" w:rsidP="00B77206">
      <w:pPr>
        <w:spacing w:line="276" w:lineRule="auto"/>
        <w:ind w:left="20" w:right="40" w:firstLine="700"/>
        <w:jc w:val="both"/>
        <w:rPr>
          <w:rFonts w:ascii="Times New Roman" w:hAnsi="Times New Roman" w:cs="Times New Roman"/>
          <w:color w:val="auto"/>
          <w:sz w:val="28"/>
          <w:szCs w:val="28"/>
        </w:rPr>
      </w:pPr>
      <w:r>
        <w:rPr>
          <w:rFonts w:ascii="Times New Roman" w:hAnsi="Times New Roman" w:cs="Times New Roman"/>
          <w:color w:val="auto"/>
          <w:sz w:val="28"/>
          <w:szCs w:val="28"/>
        </w:rPr>
        <w:t>2. Стандарты внешнего государственного финансового контроля, методические материалы;</w:t>
      </w:r>
    </w:p>
    <w:p w:rsidR="00347539" w:rsidRDefault="00347539" w:rsidP="00B77206">
      <w:pPr>
        <w:spacing w:line="276" w:lineRule="auto"/>
        <w:ind w:left="20" w:right="40" w:firstLine="70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3. Информация о заключенных КСО </w:t>
      </w:r>
      <w:proofErr w:type="gramStart"/>
      <w:r>
        <w:rPr>
          <w:rFonts w:ascii="Times New Roman" w:hAnsi="Times New Roman" w:cs="Times New Roman"/>
          <w:color w:val="auto"/>
          <w:sz w:val="28"/>
          <w:szCs w:val="28"/>
        </w:rPr>
        <w:t>соглашениях</w:t>
      </w:r>
      <w:proofErr w:type="gramEnd"/>
      <w:r>
        <w:rPr>
          <w:rFonts w:ascii="Times New Roman" w:hAnsi="Times New Roman" w:cs="Times New Roman"/>
          <w:color w:val="auto"/>
          <w:sz w:val="28"/>
          <w:szCs w:val="28"/>
        </w:rPr>
        <w:t xml:space="preserve"> о взаимодействии;</w:t>
      </w:r>
    </w:p>
    <w:p w:rsidR="00347539" w:rsidRDefault="00347539" w:rsidP="00B77206">
      <w:pPr>
        <w:spacing w:line="276" w:lineRule="auto"/>
        <w:ind w:left="20" w:right="40" w:firstLine="700"/>
        <w:jc w:val="both"/>
        <w:rPr>
          <w:rFonts w:ascii="Times New Roman" w:hAnsi="Times New Roman" w:cs="Times New Roman"/>
          <w:color w:val="auto"/>
          <w:sz w:val="28"/>
          <w:szCs w:val="28"/>
        </w:rPr>
      </w:pPr>
      <w:r>
        <w:rPr>
          <w:rFonts w:ascii="Times New Roman" w:hAnsi="Times New Roman" w:cs="Times New Roman"/>
          <w:color w:val="auto"/>
          <w:sz w:val="28"/>
          <w:szCs w:val="28"/>
        </w:rPr>
        <w:t>4. Информация об объединении (ассоциации) КСО субъекта Российской Федерации;</w:t>
      </w:r>
    </w:p>
    <w:p w:rsidR="00347539" w:rsidRDefault="00347539" w:rsidP="00B77206">
      <w:pPr>
        <w:spacing w:line="276" w:lineRule="auto"/>
        <w:ind w:left="20" w:right="40" w:firstLine="700"/>
        <w:jc w:val="both"/>
        <w:rPr>
          <w:rFonts w:ascii="Times New Roman" w:hAnsi="Times New Roman" w:cs="Times New Roman"/>
          <w:color w:val="auto"/>
          <w:sz w:val="28"/>
          <w:szCs w:val="28"/>
        </w:rPr>
      </w:pPr>
      <w:r>
        <w:rPr>
          <w:rFonts w:ascii="Times New Roman" w:hAnsi="Times New Roman" w:cs="Times New Roman"/>
          <w:color w:val="auto"/>
          <w:sz w:val="28"/>
          <w:szCs w:val="28"/>
        </w:rPr>
        <w:t>5. Сведения об участии СМИ в освещении деятельности КСО;</w:t>
      </w:r>
    </w:p>
    <w:p w:rsidR="00347539" w:rsidRDefault="00347539" w:rsidP="00B77206">
      <w:pPr>
        <w:spacing w:line="276" w:lineRule="auto"/>
        <w:ind w:left="20" w:right="40" w:firstLine="700"/>
        <w:jc w:val="both"/>
        <w:rPr>
          <w:rFonts w:ascii="Times New Roman" w:hAnsi="Times New Roman" w:cs="Times New Roman"/>
          <w:color w:val="auto"/>
          <w:sz w:val="28"/>
          <w:szCs w:val="28"/>
        </w:rPr>
      </w:pPr>
      <w:r>
        <w:rPr>
          <w:rFonts w:ascii="Times New Roman" w:hAnsi="Times New Roman" w:cs="Times New Roman"/>
          <w:color w:val="auto"/>
          <w:sz w:val="28"/>
          <w:szCs w:val="28"/>
        </w:rPr>
        <w:t>6. Информация о численности сотрудников КСО;</w:t>
      </w:r>
    </w:p>
    <w:p w:rsidR="00347539" w:rsidRDefault="00347539" w:rsidP="00B77206">
      <w:pPr>
        <w:spacing w:line="276" w:lineRule="auto"/>
        <w:ind w:left="20" w:right="40" w:firstLine="700"/>
        <w:jc w:val="both"/>
        <w:rPr>
          <w:rFonts w:ascii="Times New Roman" w:hAnsi="Times New Roman" w:cs="Times New Roman"/>
          <w:color w:val="auto"/>
          <w:sz w:val="28"/>
          <w:szCs w:val="28"/>
        </w:rPr>
      </w:pPr>
      <w:r>
        <w:rPr>
          <w:rFonts w:ascii="Times New Roman" w:hAnsi="Times New Roman" w:cs="Times New Roman"/>
          <w:color w:val="auto"/>
          <w:sz w:val="28"/>
          <w:szCs w:val="28"/>
        </w:rPr>
        <w:t>7. Лента новостей;</w:t>
      </w:r>
    </w:p>
    <w:p w:rsidR="00347539" w:rsidRPr="00FF6E40" w:rsidRDefault="00347539" w:rsidP="00B77206">
      <w:pPr>
        <w:spacing w:line="276" w:lineRule="auto"/>
        <w:ind w:left="20" w:right="40" w:firstLine="700"/>
        <w:jc w:val="both"/>
        <w:rPr>
          <w:rFonts w:ascii="Times New Roman" w:hAnsi="Times New Roman" w:cs="Times New Roman"/>
          <w:color w:val="auto"/>
          <w:sz w:val="28"/>
          <w:szCs w:val="28"/>
        </w:rPr>
      </w:pPr>
      <w:bookmarkStart w:id="0" w:name="_GoBack"/>
      <w:r w:rsidRPr="00FF6E40">
        <w:rPr>
          <w:rFonts w:ascii="Times New Roman" w:hAnsi="Times New Roman" w:cs="Times New Roman"/>
          <w:color w:val="auto"/>
          <w:sz w:val="28"/>
          <w:szCs w:val="28"/>
        </w:rPr>
        <w:t>8. Наличие дат публикации материала.</w:t>
      </w:r>
    </w:p>
    <w:bookmarkEnd w:id="0"/>
    <w:p w:rsidR="00347539" w:rsidRDefault="00347539" w:rsidP="00B77206">
      <w:pPr>
        <w:spacing w:line="276" w:lineRule="auto"/>
        <w:ind w:left="20" w:right="40" w:firstLine="700"/>
        <w:jc w:val="both"/>
        <w:rPr>
          <w:rFonts w:ascii="Times New Roman" w:hAnsi="Times New Roman" w:cs="Times New Roman"/>
          <w:color w:val="auto"/>
          <w:sz w:val="28"/>
          <w:szCs w:val="28"/>
        </w:rPr>
      </w:pPr>
    </w:p>
    <w:p w:rsidR="00347539" w:rsidRDefault="00347539" w:rsidP="00B77206">
      <w:pPr>
        <w:spacing w:line="276" w:lineRule="auto"/>
        <w:ind w:left="20" w:right="40" w:firstLine="700"/>
        <w:jc w:val="both"/>
        <w:rPr>
          <w:rFonts w:ascii="Times New Roman" w:hAnsi="Times New Roman" w:cs="Times New Roman"/>
          <w:color w:val="auto"/>
          <w:sz w:val="28"/>
          <w:szCs w:val="28"/>
        </w:rPr>
      </w:pPr>
    </w:p>
    <w:p w:rsidR="00347539" w:rsidRDefault="00347539" w:rsidP="00B77206">
      <w:pPr>
        <w:spacing w:line="276" w:lineRule="auto"/>
        <w:ind w:left="20" w:right="40" w:firstLine="700"/>
        <w:jc w:val="both"/>
        <w:rPr>
          <w:rFonts w:ascii="Times New Roman" w:hAnsi="Times New Roman" w:cs="Times New Roman"/>
          <w:color w:val="auto"/>
          <w:sz w:val="28"/>
          <w:szCs w:val="28"/>
        </w:rPr>
      </w:pPr>
    </w:p>
    <w:p w:rsidR="00347539" w:rsidRDefault="00347539" w:rsidP="00B77206">
      <w:pPr>
        <w:spacing w:line="276" w:lineRule="auto"/>
        <w:ind w:left="20" w:right="40" w:firstLine="700"/>
        <w:jc w:val="both"/>
        <w:rPr>
          <w:rFonts w:ascii="Times New Roman" w:hAnsi="Times New Roman" w:cs="Times New Roman"/>
          <w:color w:val="auto"/>
          <w:sz w:val="28"/>
          <w:szCs w:val="28"/>
        </w:rPr>
      </w:pPr>
    </w:p>
    <w:p w:rsidR="00347539" w:rsidRPr="004B0660" w:rsidRDefault="00347539" w:rsidP="00B77206">
      <w:pPr>
        <w:spacing w:line="276" w:lineRule="auto"/>
        <w:ind w:left="20" w:right="40" w:firstLine="700"/>
        <w:jc w:val="both"/>
        <w:rPr>
          <w:rFonts w:ascii="Times New Roman" w:hAnsi="Times New Roman" w:cs="Times New Roman"/>
          <w:color w:val="auto"/>
          <w:sz w:val="28"/>
          <w:szCs w:val="28"/>
        </w:rPr>
      </w:pPr>
    </w:p>
    <w:sectPr w:rsidR="00347539" w:rsidRPr="004B0660" w:rsidSect="005E050F">
      <w:headerReference w:type="default" r:id="rId8"/>
      <w:pgSz w:w="11909" w:h="16838"/>
      <w:pgMar w:top="1134" w:right="851"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541" w:rsidRDefault="00E01541" w:rsidP="00DB4DB7">
      <w:r>
        <w:separator/>
      </w:r>
    </w:p>
  </w:endnote>
  <w:endnote w:type="continuationSeparator" w:id="0">
    <w:p w:rsidR="00E01541" w:rsidRDefault="00E01541" w:rsidP="00DB4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541" w:rsidRDefault="00E01541" w:rsidP="00DB4DB7">
      <w:r>
        <w:separator/>
      </w:r>
    </w:p>
  </w:footnote>
  <w:footnote w:type="continuationSeparator" w:id="0">
    <w:p w:rsidR="00E01541" w:rsidRDefault="00E01541" w:rsidP="00DB4D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539" w:rsidRDefault="00347539">
    <w:pPr>
      <w:pStyle w:val="a7"/>
      <w:jc w:val="center"/>
    </w:pPr>
  </w:p>
  <w:p w:rsidR="00347539" w:rsidRDefault="00347539">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74120"/>
    <w:multiLevelType w:val="hybridMultilevel"/>
    <w:tmpl w:val="3F14306C"/>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DB7"/>
    <w:rsid w:val="00016701"/>
    <w:rsid w:val="0002764A"/>
    <w:rsid w:val="0003014C"/>
    <w:rsid w:val="00060FD7"/>
    <w:rsid w:val="000858A2"/>
    <w:rsid w:val="00086850"/>
    <w:rsid w:val="001058B0"/>
    <w:rsid w:val="00120912"/>
    <w:rsid w:val="00121024"/>
    <w:rsid w:val="00141980"/>
    <w:rsid w:val="00174AB2"/>
    <w:rsid w:val="00182798"/>
    <w:rsid w:val="001C34F8"/>
    <w:rsid w:val="001C51BF"/>
    <w:rsid w:val="001D31AC"/>
    <w:rsid w:val="001D4BDD"/>
    <w:rsid w:val="001F178C"/>
    <w:rsid w:val="0020231F"/>
    <w:rsid w:val="0020491C"/>
    <w:rsid w:val="00207A9A"/>
    <w:rsid w:val="00212E1D"/>
    <w:rsid w:val="002577A6"/>
    <w:rsid w:val="002931B4"/>
    <w:rsid w:val="00294554"/>
    <w:rsid w:val="002A346F"/>
    <w:rsid w:val="00335BC0"/>
    <w:rsid w:val="00342D86"/>
    <w:rsid w:val="00347539"/>
    <w:rsid w:val="00354FF7"/>
    <w:rsid w:val="00356A74"/>
    <w:rsid w:val="00396C03"/>
    <w:rsid w:val="003C6BB6"/>
    <w:rsid w:val="003F3062"/>
    <w:rsid w:val="00402978"/>
    <w:rsid w:val="004169C8"/>
    <w:rsid w:val="00452A73"/>
    <w:rsid w:val="00474FFF"/>
    <w:rsid w:val="00494BBA"/>
    <w:rsid w:val="004A55A6"/>
    <w:rsid w:val="004B0660"/>
    <w:rsid w:val="004B1196"/>
    <w:rsid w:val="004C7EFA"/>
    <w:rsid w:val="004D01E7"/>
    <w:rsid w:val="004E46B5"/>
    <w:rsid w:val="004E6C85"/>
    <w:rsid w:val="00526B43"/>
    <w:rsid w:val="005510B0"/>
    <w:rsid w:val="0055789D"/>
    <w:rsid w:val="00562E27"/>
    <w:rsid w:val="00573D32"/>
    <w:rsid w:val="005B4A4C"/>
    <w:rsid w:val="005C6F1B"/>
    <w:rsid w:val="005E050F"/>
    <w:rsid w:val="005F4BF0"/>
    <w:rsid w:val="006246C5"/>
    <w:rsid w:val="00626069"/>
    <w:rsid w:val="006A679A"/>
    <w:rsid w:val="006C5FF9"/>
    <w:rsid w:val="006D73D4"/>
    <w:rsid w:val="0070780B"/>
    <w:rsid w:val="0071713C"/>
    <w:rsid w:val="00746DF2"/>
    <w:rsid w:val="00757703"/>
    <w:rsid w:val="00781069"/>
    <w:rsid w:val="00783E59"/>
    <w:rsid w:val="00792C12"/>
    <w:rsid w:val="007C0874"/>
    <w:rsid w:val="007F5B08"/>
    <w:rsid w:val="007F6698"/>
    <w:rsid w:val="0081370B"/>
    <w:rsid w:val="00841CF6"/>
    <w:rsid w:val="00851025"/>
    <w:rsid w:val="00853067"/>
    <w:rsid w:val="0088164C"/>
    <w:rsid w:val="00893E00"/>
    <w:rsid w:val="00894444"/>
    <w:rsid w:val="008A027D"/>
    <w:rsid w:val="008A36B0"/>
    <w:rsid w:val="008E06E2"/>
    <w:rsid w:val="008E1DCF"/>
    <w:rsid w:val="008F0C2E"/>
    <w:rsid w:val="00926B18"/>
    <w:rsid w:val="00926FF6"/>
    <w:rsid w:val="0093341C"/>
    <w:rsid w:val="00933623"/>
    <w:rsid w:val="00934749"/>
    <w:rsid w:val="00944886"/>
    <w:rsid w:val="00945832"/>
    <w:rsid w:val="009A30A1"/>
    <w:rsid w:val="009A4B66"/>
    <w:rsid w:val="009B2666"/>
    <w:rsid w:val="009B2ACF"/>
    <w:rsid w:val="009B71A2"/>
    <w:rsid w:val="009F7A9B"/>
    <w:rsid w:val="00A34713"/>
    <w:rsid w:val="00A53EF9"/>
    <w:rsid w:val="00A703F3"/>
    <w:rsid w:val="00A9602A"/>
    <w:rsid w:val="00AA3542"/>
    <w:rsid w:val="00AC420D"/>
    <w:rsid w:val="00B04E5E"/>
    <w:rsid w:val="00B12261"/>
    <w:rsid w:val="00B45983"/>
    <w:rsid w:val="00B56DD3"/>
    <w:rsid w:val="00B7063F"/>
    <w:rsid w:val="00B77206"/>
    <w:rsid w:val="00B810EB"/>
    <w:rsid w:val="00B92BA0"/>
    <w:rsid w:val="00B95C54"/>
    <w:rsid w:val="00BB0805"/>
    <w:rsid w:val="00C157BB"/>
    <w:rsid w:val="00C20082"/>
    <w:rsid w:val="00CA167E"/>
    <w:rsid w:val="00CA5C60"/>
    <w:rsid w:val="00CD5060"/>
    <w:rsid w:val="00CE5DC8"/>
    <w:rsid w:val="00CF2687"/>
    <w:rsid w:val="00CF2CD8"/>
    <w:rsid w:val="00D46EBC"/>
    <w:rsid w:val="00D51467"/>
    <w:rsid w:val="00D52806"/>
    <w:rsid w:val="00D62AA8"/>
    <w:rsid w:val="00D641AC"/>
    <w:rsid w:val="00D72AF1"/>
    <w:rsid w:val="00D85C54"/>
    <w:rsid w:val="00DA5238"/>
    <w:rsid w:val="00DB2225"/>
    <w:rsid w:val="00DB4DB7"/>
    <w:rsid w:val="00DC487D"/>
    <w:rsid w:val="00DD6D6D"/>
    <w:rsid w:val="00DE2154"/>
    <w:rsid w:val="00DE4B24"/>
    <w:rsid w:val="00DF603E"/>
    <w:rsid w:val="00E01541"/>
    <w:rsid w:val="00E14B90"/>
    <w:rsid w:val="00E30A5B"/>
    <w:rsid w:val="00E47B28"/>
    <w:rsid w:val="00E47E8C"/>
    <w:rsid w:val="00E56FFF"/>
    <w:rsid w:val="00E63CCC"/>
    <w:rsid w:val="00E7073B"/>
    <w:rsid w:val="00EB58EF"/>
    <w:rsid w:val="00EF264D"/>
    <w:rsid w:val="00F15651"/>
    <w:rsid w:val="00F2083C"/>
    <w:rsid w:val="00F21CC0"/>
    <w:rsid w:val="00F54769"/>
    <w:rsid w:val="00F60D73"/>
    <w:rsid w:val="00F93EDE"/>
    <w:rsid w:val="00FB2CB9"/>
    <w:rsid w:val="00FB67EF"/>
    <w:rsid w:val="00FF6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DB7"/>
    <w:pPr>
      <w:widowControl w:val="0"/>
    </w:pPr>
    <w:rPr>
      <w:rFonts w:ascii="Courier New" w:hAnsi="Courier New" w:cs="Courier New"/>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6"/>
    <w:uiPriority w:val="99"/>
    <w:locked/>
    <w:rsid w:val="00DB4DB7"/>
    <w:rPr>
      <w:rFonts w:ascii="Times New Roman" w:hAnsi="Times New Roman"/>
      <w:shd w:val="clear" w:color="auto" w:fill="FFFFFF"/>
    </w:rPr>
  </w:style>
  <w:style w:type="character" w:customStyle="1" w:styleId="a4">
    <w:name w:val="Колонтитул_"/>
    <w:uiPriority w:val="99"/>
    <w:rsid w:val="00DB4DB7"/>
    <w:rPr>
      <w:rFonts w:ascii="Times New Roman" w:hAnsi="Times New Roman"/>
      <w:sz w:val="23"/>
      <w:u w:val="none"/>
    </w:rPr>
  </w:style>
  <w:style w:type="character" w:customStyle="1" w:styleId="a5">
    <w:name w:val="Колонтитул"/>
    <w:uiPriority w:val="99"/>
    <w:rsid w:val="00DB4DB7"/>
    <w:rPr>
      <w:rFonts w:ascii="Times New Roman" w:hAnsi="Times New Roman"/>
      <w:color w:val="000000"/>
      <w:spacing w:val="0"/>
      <w:w w:val="100"/>
      <w:position w:val="0"/>
      <w:sz w:val="23"/>
      <w:u w:val="none"/>
      <w:lang w:val="ru-RU" w:eastAsia="ru-RU"/>
    </w:rPr>
  </w:style>
  <w:style w:type="paragraph" w:customStyle="1" w:styleId="6">
    <w:name w:val="Основной текст6"/>
    <w:basedOn w:val="a"/>
    <w:link w:val="a3"/>
    <w:uiPriority w:val="99"/>
    <w:rsid w:val="00DB4DB7"/>
    <w:pPr>
      <w:shd w:val="clear" w:color="auto" w:fill="FFFFFF"/>
      <w:spacing w:before="600" w:after="240" w:line="341" w:lineRule="exact"/>
      <w:jc w:val="both"/>
    </w:pPr>
    <w:rPr>
      <w:rFonts w:ascii="Times New Roman" w:hAnsi="Times New Roman" w:cs="Times New Roman"/>
      <w:color w:val="auto"/>
      <w:sz w:val="20"/>
      <w:szCs w:val="20"/>
    </w:rPr>
  </w:style>
  <w:style w:type="paragraph" w:styleId="a6">
    <w:name w:val="List Paragraph"/>
    <w:basedOn w:val="a"/>
    <w:uiPriority w:val="99"/>
    <w:qFormat/>
    <w:rsid w:val="00DB4DB7"/>
    <w:pPr>
      <w:ind w:left="720"/>
      <w:contextualSpacing/>
    </w:pPr>
  </w:style>
  <w:style w:type="paragraph" w:styleId="a7">
    <w:name w:val="header"/>
    <w:basedOn w:val="a"/>
    <w:link w:val="a8"/>
    <w:uiPriority w:val="99"/>
    <w:rsid w:val="00DB4DB7"/>
    <w:pPr>
      <w:tabs>
        <w:tab w:val="center" w:pos="4677"/>
        <w:tab w:val="right" w:pos="9355"/>
      </w:tabs>
    </w:pPr>
    <w:rPr>
      <w:rFonts w:eastAsia="Times New Roman" w:cs="Times New Roman"/>
    </w:rPr>
  </w:style>
  <w:style w:type="character" w:customStyle="1" w:styleId="a8">
    <w:name w:val="Верхний колонтитул Знак"/>
    <w:basedOn w:val="a0"/>
    <w:link w:val="a7"/>
    <w:uiPriority w:val="99"/>
    <w:locked/>
    <w:rsid w:val="00DB4DB7"/>
    <w:rPr>
      <w:rFonts w:ascii="Courier New" w:hAnsi="Courier New"/>
      <w:color w:val="000000"/>
      <w:sz w:val="24"/>
      <w:lang w:eastAsia="ru-RU"/>
    </w:rPr>
  </w:style>
  <w:style w:type="paragraph" w:styleId="a9">
    <w:name w:val="footer"/>
    <w:basedOn w:val="a"/>
    <w:link w:val="aa"/>
    <w:uiPriority w:val="99"/>
    <w:rsid w:val="00DB4DB7"/>
    <w:pPr>
      <w:tabs>
        <w:tab w:val="center" w:pos="4677"/>
        <w:tab w:val="right" w:pos="9355"/>
      </w:tabs>
    </w:pPr>
    <w:rPr>
      <w:rFonts w:eastAsia="Times New Roman" w:cs="Times New Roman"/>
    </w:rPr>
  </w:style>
  <w:style w:type="character" w:customStyle="1" w:styleId="aa">
    <w:name w:val="Нижний колонтитул Знак"/>
    <w:basedOn w:val="a0"/>
    <w:link w:val="a9"/>
    <w:uiPriority w:val="99"/>
    <w:locked/>
    <w:rsid w:val="00DB4DB7"/>
    <w:rPr>
      <w:rFonts w:ascii="Courier New" w:hAnsi="Courier New"/>
      <w:color w:val="000000"/>
      <w:sz w:val="24"/>
      <w:lang w:eastAsia="ru-RU"/>
    </w:rPr>
  </w:style>
  <w:style w:type="paragraph" w:styleId="ab">
    <w:name w:val="Balloon Text"/>
    <w:basedOn w:val="a"/>
    <w:link w:val="ac"/>
    <w:uiPriority w:val="99"/>
    <w:semiHidden/>
    <w:rsid w:val="004B0660"/>
    <w:rPr>
      <w:rFonts w:ascii="Tahoma" w:eastAsia="Times New Roman" w:hAnsi="Tahoma" w:cs="Times New Roman"/>
      <w:sz w:val="16"/>
      <w:szCs w:val="16"/>
    </w:rPr>
  </w:style>
  <w:style w:type="character" w:customStyle="1" w:styleId="ac">
    <w:name w:val="Текст выноски Знак"/>
    <w:basedOn w:val="a0"/>
    <w:link w:val="ab"/>
    <w:uiPriority w:val="99"/>
    <w:semiHidden/>
    <w:locked/>
    <w:rsid w:val="004B0660"/>
    <w:rPr>
      <w:rFonts w:ascii="Tahoma" w:hAnsi="Tahoma"/>
      <w:color w:val="000000"/>
      <w:sz w:val="16"/>
      <w:lang w:eastAsia="ru-RU"/>
    </w:rPr>
  </w:style>
  <w:style w:type="paragraph" w:customStyle="1" w:styleId="21">
    <w:name w:val="Основной текст (2)1"/>
    <w:basedOn w:val="a"/>
    <w:link w:val="2"/>
    <w:uiPriority w:val="99"/>
    <w:rsid w:val="00933623"/>
    <w:pPr>
      <w:shd w:val="clear" w:color="auto" w:fill="FFFFFF"/>
      <w:spacing w:after="600" w:line="317" w:lineRule="exact"/>
      <w:jc w:val="center"/>
    </w:pPr>
    <w:rPr>
      <w:rFonts w:ascii="Times New Roman" w:eastAsia="Times New Roman" w:hAnsi="Times New Roman" w:cs="Times New Roman"/>
      <w:b/>
      <w:bCs/>
    </w:rPr>
  </w:style>
  <w:style w:type="character" w:customStyle="1" w:styleId="2">
    <w:name w:val="Основной текст (2)_"/>
    <w:link w:val="21"/>
    <w:uiPriority w:val="99"/>
    <w:locked/>
    <w:rsid w:val="00933623"/>
    <w:rPr>
      <w:rFonts w:ascii="Times New Roman" w:hAnsi="Times New Roman"/>
      <w:b/>
      <w:color w:val="000000"/>
      <w:sz w:val="24"/>
      <w:shd w:val="clear" w:color="auto" w:fill="FFFFFF"/>
    </w:rPr>
  </w:style>
  <w:style w:type="paragraph" w:styleId="20">
    <w:name w:val="Body Text Indent 2"/>
    <w:basedOn w:val="a"/>
    <w:link w:val="22"/>
    <w:uiPriority w:val="99"/>
    <w:rsid w:val="00BB0805"/>
    <w:pPr>
      <w:widowControl/>
      <w:ind w:firstLine="720"/>
      <w:jc w:val="center"/>
    </w:pPr>
    <w:rPr>
      <w:rFonts w:ascii="Times New Roman" w:eastAsia="Times New Roman" w:hAnsi="Times New Roman" w:cs="Times New Roman"/>
      <w:b/>
      <w:color w:val="auto"/>
      <w:sz w:val="28"/>
      <w:szCs w:val="20"/>
    </w:rPr>
  </w:style>
  <w:style w:type="character" w:customStyle="1" w:styleId="22">
    <w:name w:val="Основной текст с отступом 2 Знак"/>
    <w:basedOn w:val="a0"/>
    <w:link w:val="20"/>
    <w:uiPriority w:val="99"/>
    <w:locked/>
    <w:rsid w:val="00BB0805"/>
    <w:rPr>
      <w:rFonts w:ascii="Times New Roman" w:hAnsi="Times New Roman"/>
      <w:b/>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DB7"/>
    <w:pPr>
      <w:widowControl w:val="0"/>
    </w:pPr>
    <w:rPr>
      <w:rFonts w:ascii="Courier New" w:hAnsi="Courier New" w:cs="Courier New"/>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6"/>
    <w:uiPriority w:val="99"/>
    <w:locked/>
    <w:rsid w:val="00DB4DB7"/>
    <w:rPr>
      <w:rFonts w:ascii="Times New Roman" w:hAnsi="Times New Roman"/>
      <w:shd w:val="clear" w:color="auto" w:fill="FFFFFF"/>
    </w:rPr>
  </w:style>
  <w:style w:type="character" w:customStyle="1" w:styleId="a4">
    <w:name w:val="Колонтитул_"/>
    <w:uiPriority w:val="99"/>
    <w:rsid w:val="00DB4DB7"/>
    <w:rPr>
      <w:rFonts w:ascii="Times New Roman" w:hAnsi="Times New Roman"/>
      <w:sz w:val="23"/>
      <w:u w:val="none"/>
    </w:rPr>
  </w:style>
  <w:style w:type="character" w:customStyle="1" w:styleId="a5">
    <w:name w:val="Колонтитул"/>
    <w:uiPriority w:val="99"/>
    <w:rsid w:val="00DB4DB7"/>
    <w:rPr>
      <w:rFonts w:ascii="Times New Roman" w:hAnsi="Times New Roman"/>
      <w:color w:val="000000"/>
      <w:spacing w:val="0"/>
      <w:w w:val="100"/>
      <w:position w:val="0"/>
      <w:sz w:val="23"/>
      <w:u w:val="none"/>
      <w:lang w:val="ru-RU" w:eastAsia="ru-RU"/>
    </w:rPr>
  </w:style>
  <w:style w:type="paragraph" w:customStyle="1" w:styleId="6">
    <w:name w:val="Основной текст6"/>
    <w:basedOn w:val="a"/>
    <w:link w:val="a3"/>
    <w:uiPriority w:val="99"/>
    <w:rsid w:val="00DB4DB7"/>
    <w:pPr>
      <w:shd w:val="clear" w:color="auto" w:fill="FFFFFF"/>
      <w:spacing w:before="600" w:after="240" w:line="341" w:lineRule="exact"/>
      <w:jc w:val="both"/>
    </w:pPr>
    <w:rPr>
      <w:rFonts w:ascii="Times New Roman" w:hAnsi="Times New Roman" w:cs="Times New Roman"/>
      <w:color w:val="auto"/>
      <w:sz w:val="20"/>
      <w:szCs w:val="20"/>
    </w:rPr>
  </w:style>
  <w:style w:type="paragraph" w:styleId="a6">
    <w:name w:val="List Paragraph"/>
    <w:basedOn w:val="a"/>
    <w:uiPriority w:val="99"/>
    <w:qFormat/>
    <w:rsid w:val="00DB4DB7"/>
    <w:pPr>
      <w:ind w:left="720"/>
      <w:contextualSpacing/>
    </w:pPr>
  </w:style>
  <w:style w:type="paragraph" w:styleId="a7">
    <w:name w:val="header"/>
    <w:basedOn w:val="a"/>
    <w:link w:val="a8"/>
    <w:uiPriority w:val="99"/>
    <w:rsid w:val="00DB4DB7"/>
    <w:pPr>
      <w:tabs>
        <w:tab w:val="center" w:pos="4677"/>
        <w:tab w:val="right" w:pos="9355"/>
      </w:tabs>
    </w:pPr>
    <w:rPr>
      <w:rFonts w:eastAsia="Times New Roman" w:cs="Times New Roman"/>
    </w:rPr>
  </w:style>
  <w:style w:type="character" w:customStyle="1" w:styleId="a8">
    <w:name w:val="Верхний колонтитул Знак"/>
    <w:basedOn w:val="a0"/>
    <w:link w:val="a7"/>
    <w:uiPriority w:val="99"/>
    <w:locked/>
    <w:rsid w:val="00DB4DB7"/>
    <w:rPr>
      <w:rFonts w:ascii="Courier New" w:hAnsi="Courier New"/>
      <w:color w:val="000000"/>
      <w:sz w:val="24"/>
      <w:lang w:eastAsia="ru-RU"/>
    </w:rPr>
  </w:style>
  <w:style w:type="paragraph" w:styleId="a9">
    <w:name w:val="footer"/>
    <w:basedOn w:val="a"/>
    <w:link w:val="aa"/>
    <w:uiPriority w:val="99"/>
    <w:rsid w:val="00DB4DB7"/>
    <w:pPr>
      <w:tabs>
        <w:tab w:val="center" w:pos="4677"/>
        <w:tab w:val="right" w:pos="9355"/>
      </w:tabs>
    </w:pPr>
    <w:rPr>
      <w:rFonts w:eastAsia="Times New Roman" w:cs="Times New Roman"/>
    </w:rPr>
  </w:style>
  <w:style w:type="character" w:customStyle="1" w:styleId="aa">
    <w:name w:val="Нижний колонтитул Знак"/>
    <w:basedOn w:val="a0"/>
    <w:link w:val="a9"/>
    <w:uiPriority w:val="99"/>
    <w:locked/>
    <w:rsid w:val="00DB4DB7"/>
    <w:rPr>
      <w:rFonts w:ascii="Courier New" w:hAnsi="Courier New"/>
      <w:color w:val="000000"/>
      <w:sz w:val="24"/>
      <w:lang w:eastAsia="ru-RU"/>
    </w:rPr>
  </w:style>
  <w:style w:type="paragraph" w:styleId="ab">
    <w:name w:val="Balloon Text"/>
    <w:basedOn w:val="a"/>
    <w:link w:val="ac"/>
    <w:uiPriority w:val="99"/>
    <w:semiHidden/>
    <w:rsid w:val="004B0660"/>
    <w:rPr>
      <w:rFonts w:ascii="Tahoma" w:eastAsia="Times New Roman" w:hAnsi="Tahoma" w:cs="Times New Roman"/>
      <w:sz w:val="16"/>
      <w:szCs w:val="16"/>
    </w:rPr>
  </w:style>
  <w:style w:type="character" w:customStyle="1" w:styleId="ac">
    <w:name w:val="Текст выноски Знак"/>
    <w:basedOn w:val="a0"/>
    <w:link w:val="ab"/>
    <w:uiPriority w:val="99"/>
    <w:semiHidden/>
    <w:locked/>
    <w:rsid w:val="004B0660"/>
    <w:rPr>
      <w:rFonts w:ascii="Tahoma" w:hAnsi="Tahoma"/>
      <w:color w:val="000000"/>
      <w:sz w:val="16"/>
      <w:lang w:eastAsia="ru-RU"/>
    </w:rPr>
  </w:style>
  <w:style w:type="paragraph" w:customStyle="1" w:styleId="21">
    <w:name w:val="Основной текст (2)1"/>
    <w:basedOn w:val="a"/>
    <w:link w:val="2"/>
    <w:uiPriority w:val="99"/>
    <w:rsid w:val="00933623"/>
    <w:pPr>
      <w:shd w:val="clear" w:color="auto" w:fill="FFFFFF"/>
      <w:spacing w:after="600" w:line="317" w:lineRule="exact"/>
      <w:jc w:val="center"/>
    </w:pPr>
    <w:rPr>
      <w:rFonts w:ascii="Times New Roman" w:eastAsia="Times New Roman" w:hAnsi="Times New Roman" w:cs="Times New Roman"/>
      <w:b/>
      <w:bCs/>
    </w:rPr>
  </w:style>
  <w:style w:type="character" w:customStyle="1" w:styleId="2">
    <w:name w:val="Основной текст (2)_"/>
    <w:link w:val="21"/>
    <w:uiPriority w:val="99"/>
    <w:locked/>
    <w:rsid w:val="00933623"/>
    <w:rPr>
      <w:rFonts w:ascii="Times New Roman" w:hAnsi="Times New Roman"/>
      <w:b/>
      <w:color w:val="000000"/>
      <w:sz w:val="24"/>
      <w:shd w:val="clear" w:color="auto" w:fill="FFFFFF"/>
    </w:rPr>
  </w:style>
  <w:style w:type="paragraph" w:styleId="20">
    <w:name w:val="Body Text Indent 2"/>
    <w:basedOn w:val="a"/>
    <w:link w:val="22"/>
    <w:uiPriority w:val="99"/>
    <w:rsid w:val="00BB0805"/>
    <w:pPr>
      <w:widowControl/>
      <w:ind w:firstLine="720"/>
      <w:jc w:val="center"/>
    </w:pPr>
    <w:rPr>
      <w:rFonts w:ascii="Times New Roman" w:eastAsia="Times New Roman" w:hAnsi="Times New Roman" w:cs="Times New Roman"/>
      <w:b/>
      <w:color w:val="auto"/>
      <w:sz w:val="28"/>
      <w:szCs w:val="20"/>
    </w:rPr>
  </w:style>
  <w:style w:type="character" w:customStyle="1" w:styleId="22">
    <w:name w:val="Основной текст с отступом 2 Знак"/>
    <w:basedOn w:val="a0"/>
    <w:link w:val="20"/>
    <w:uiPriority w:val="99"/>
    <w:locked/>
    <w:rsid w:val="00BB0805"/>
    <w:rPr>
      <w:rFonts w:ascii="Times New Roman" w:hAnsi="Times New Roman"/>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485</Words>
  <Characters>2765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
  <LinksUpToDate>false</LinksUpToDate>
  <CharactersWithSpaces>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Ковалев АИ</dc:creator>
  <cp:lastModifiedBy>Светлана Федотова</cp:lastModifiedBy>
  <cp:revision>4</cp:revision>
  <cp:lastPrinted>2016-12-19T13:13:00Z</cp:lastPrinted>
  <dcterms:created xsi:type="dcterms:W3CDTF">2016-12-19T13:13:00Z</dcterms:created>
  <dcterms:modified xsi:type="dcterms:W3CDTF">2016-12-21T11:43:00Z</dcterms:modified>
</cp:coreProperties>
</file>