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0F" w:rsidRPr="005A550F" w:rsidRDefault="005A550F" w:rsidP="005A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55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Заседание Общественного совета при контрольно-счетной палате Архангельской области </w:t>
      </w:r>
      <w:r w:rsidRPr="005A55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декабря 2018 года</w:t>
      </w:r>
    </w:p>
    <w:p w:rsidR="005A550F" w:rsidRDefault="005A550F" w:rsidP="005A55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50F" w:rsidRPr="005A550F" w:rsidRDefault="005A550F" w:rsidP="005A55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2857" cy="2057143"/>
            <wp:effectExtent l="0" t="0" r="635" b="635"/>
            <wp:wrapSquare wrapText="bothSides"/>
            <wp:docPr id="1" name="Рисунок 1" descr="http://kspao.ru/news/2018/document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18/document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57" cy="20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декабря 2018 года состоялось очередное заседание Общественного совета при контрольно-счетной палате Архангельской области под председательством А.А. Дементьева. </w:t>
      </w:r>
    </w:p>
    <w:p w:rsidR="005A550F" w:rsidRPr="005A550F" w:rsidRDefault="005A550F" w:rsidP="005A55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заседании приняли председатель комитета Архангельского областного Собрания депутатов по социальной политике, здравоохранению и спорту С.Д. Эммануилов, заместитель председателя комитета Архангельского областного Собрания депутатов по сельскому хозяйству и рыболовству И.А. Арсентьев, заместитель председателя комитета Архангельского областного Собрания депутатов по экономике, предпринимательству и инвестиционной политике Б.В. Климов, представители Общероссийского народного фронта, прокуратуры Архангельской области, Управления по вопросам противодействия коррупции администрации Губернатора Архангельской области и Правительства Архангельской области. </w:t>
      </w:r>
    </w:p>
    <w:p w:rsidR="005A550F" w:rsidRPr="005A550F" w:rsidRDefault="005A550F" w:rsidP="005A55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повестки рассмотрены следующие вопросы: </w:t>
      </w:r>
    </w:p>
    <w:p w:rsidR="005A550F" w:rsidRPr="005A550F" w:rsidRDefault="005A550F" w:rsidP="005A55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контрольного мероприятия «Проверка исполнения бюджетных полномочий, организации исполнения областного бюджета министерством здравоохранения Архангельской области и финансово-хозяйственной деятельности учреждений здравоохранения». Докладчик: аудитор Колмогорова Л.В. </w:t>
      </w:r>
    </w:p>
    <w:p w:rsidR="005A550F" w:rsidRPr="005A550F" w:rsidRDefault="005A550F" w:rsidP="005A55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контрольного мероприятия «Проверка соблюдения бюджетного и иного законодательства при расходовании бюджетных средств областного бюджета, направленных на реализацию мероприятий, утвержденных в составе адресной программы Архангельской области «Переселение граждан из аварийного жилищного фонда на 2013 - 2017 годы». Докладчик: аудитор Качанова Л.Н. </w:t>
      </w:r>
    </w:p>
    <w:p w:rsidR="005A550F" w:rsidRPr="005A550F" w:rsidRDefault="005A550F" w:rsidP="005A55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члены Совещательного органа рекомендовали </w:t>
      </w:r>
      <w:r w:rsidRPr="005A550F">
        <w:rPr>
          <w:rFonts w:ascii="Times New Roman" w:hAnsi="Times New Roman" w:cs="Times New Roman"/>
          <w:sz w:val="28"/>
          <w:szCs w:val="28"/>
        </w:rPr>
        <w:t>государственному заказчику - основному разработчику программы переселения, главным распорядителям средств финансовой поддержки, оказываемой в рамках программы переселения граждан из аварийного жилого фонда обеспечить надлежащий контроль за ходом реализации программы с учетом упреждения вскрытых в ходе контрольного мероприятия недостатков и нарушений.</w:t>
      </w:r>
    </w:p>
    <w:p w:rsidR="005A550F" w:rsidRDefault="005A550F" w:rsidP="005A550F">
      <w:pPr>
        <w:ind w:right="-144" w:firstLine="709"/>
        <w:jc w:val="both"/>
        <w:rPr>
          <w:sz w:val="28"/>
          <w:szCs w:val="28"/>
        </w:rPr>
      </w:pPr>
    </w:p>
    <w:p w:rsidR="005A550F" w:rsidRDefault="005A550F"/>
    <w:sectPr w:rsidR="005A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0F"/>
    <w:rsid w:val="005A550F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072F-CB63-4E4A-9BFB-6B9BBD53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5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2018-12-20T13:09:00Z</dcterms:created>
</cp:coreProperties>
</file>