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88" w:rsidRPr="008A0C88" w:rsidRDefault="008A0C88" w:rsidP="008A0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C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Заседание Совещательного органа при контрольно-счетной палате Архангельской области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A7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23.04.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2019 года</w:t>
      </w:r>
    </w:p>
    <w:p w:rsidR="008A0C88" w:rsidRPr="008A0C88" w:rsidRDefault="00BA7044" w:rsidP="00D2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A0C88"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8A0C88"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состоялось заседание Совещательного органа при контрольно-счетной палате Архангельской области под председательством председателя контрольно-счетной палаты Архангельской области А.А. Дементьева. </w:t>
      </w:r>
    </w:p>
    <w:p w:rsidR="008A0C88" w:rsidRPr="008A0C88" w:rsidRDefault="008A0C88" w:rsidP="00D2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приняли участие Арсентьев И.В., заместитель председателя комитета Архангельского областного Собрания депутатов по сельскому хозяйству и рыболовству, </w:t>
      </w:r>
      <w:r w:rsidR="00BA7044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Рогозин И.А.</w:t>
      </w:r>
      <w:r w:rsid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044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комитета </w:t>
      </w:r>
      <w:r w:rsidR="00BA7044"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 областного Собрания депутатов</w:t>
      </w:r>
      <w:r w:rsidR="00BA7044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промышленности, коммуникациям и инфраструктуре, </w:t>
      </w:r>
      <w:r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Кукин Н.А., и. о. начальника управления по вопросам противодействия коррупции администрации Губернатора Архангельской области и Правительства Архангельской области, Янович М.В., координатор по проектной работе Регионального исполкома Общероссийского народного фронта в Архангельской области, </w:t>
      </w:r>
      <w:proofErr w:type="spellStart"/>
      <w:r w:rsid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Липницкий</w:t>
      </w:r>
      <w:proofErr w:type="spellEnd"/>
      <w:r w:rsid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директор издательского дома «Имидж-пресс», </w:t>
      </w:r>
      <w:r w:rsidR="00D20817"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Качанова Л.Н. </w:t>
      </w:r>
      <w:r w:rsidR="00BA7044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</w:t>
      </w:r>
      <w:r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Архангельской области</w:t>
      </w:r>
      <w:r w:rsid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20817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Лемнева</w:t>
      </w:r>
      <w:proofErr w:type="spellEnd"/>
      <w:r w:rsidR="00D20817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044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инспектор аппарата </w:t>
      </w:r>
      <w:r w:rsidR="00BA7044"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Архангельской области</w:t>
      </w:r>
      <w:r w:rsid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044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817" w:rsidRDefault="00D20817" w:rsidP="00D2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C88" w:rsidRPr="008A0C88" w:rsidRDefault="008A0C88" w:rsidP="00D2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были рассмотрены результаты контрольных мероприятий: </w:t>
      </w:r>
    </w:p>
    <w:p w:rsidR="00BA7044" w:rsidRPr="00D20817" w:rsidRDefault="00D20817" w:rsidP="00D20817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0C88"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7044" w:rsidRPr="00D20817">
        <w:rPr>
          <w:rFonts w:ascii="Times New Roman" w:hAnsi="Times New Roman" w:cs="Times New Roman"/>
          <w:sz w:val="28"/>
          <w:szCs w:val="28"/>
        </w:rPr>
        <w:t>О результатах встречных проверок соблюдения порядка, целей и условий предоставления субсидий на повышение продуктивности в молочном скотоводстве в крестьянских (фермерских) хозяйствах.</w:t>
      </w:r>
    </w:p>
    <w:p w:rsidR="008A0C88" w:rsidRPr="008A0C88" w:rsidRDefault="008A0C88" w:rsidP="00D2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BA7044"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Качанова Л.Н.</w:t>
      </w:r>
      <w:r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аудитор контрольно-счетной палаты Архангельской области. </w:t>
      </w:r>
    </w:p>
    <w:p w:rsidR="00BA7044" w:rsidRPr="00D20817" w:rsidRDefault="008A0C88" w:rsidP="00D2081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C88">
        <w:rPr>
          <w:rFonts w:ascii="Times New Roman" w:eastAsia="Times New Roman" w:hAnsi="Times New Roman"/>
          <w:sz w:val="28"/>
          <w:szCs w:val="28"/>
          <w:lang w:eastAsia="ru-RU"/>
        </w:rPr>
        <w:t xml:space="preserve">2. О результатах контрольного мероприятия </w:t>
      </w:r>
      <w:r w:rsidR="00BA7044" w:rsidRPr="00D20817">
        <w:rPr>
          <w:rFonts w:ascii="Times New Roman" w:hAnsi="Times New Roman"/>
          <w:sz w:val="28"/>
          <w:szCs w:val="28"/>
        </w:rPr>
        <w:t>Проверка соблюдения бюджетного и иного законодательства при расходовании бюджетных средств, направленных администрации муниципального образования «Вельский муниципальный район» Архангельской области на реализацию мероприятия «Строительство школы на 90 мест в д. Погост Вельского района», предусмотренного государственной программой Архангельской области «Устойчивое развитие сельских территорий Архангельской области (2014-2021 годы)».</w:t>
      </w:r>
    </w:p>
    <w:p w:rsidR="008A0C88" w:rsidRPr="008A0C88" w:rsidRDefault="008A0C88" w:rsidP="00D2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proofErr w:type="spellStart"/>
      <w:r w:rsidR="00BA7044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Лемнева</w:t>
      </w:r>
      <w:proofErr w:type="spellEnd"/>
      <w:r w:rsidR="00BA7044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817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аппарата</w:t>
      </w:r>
      <w:r w:rsidRPr="008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</w:t>
      </w:r>
      <w:r w:rsidR="00D20817" w:rsidRPr="00D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 Архангельской области.</w:t>
      </w:r>
    </w:p>
    <w:p w:rsidR="00D20817" w:rsidRDefault="00D20817" w:rsidP="00D2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817" w:rsidRPr="00D20817" w:rsidRDefault="00D20817" w:rsidP="00D208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817">
        <w:rPr>
          <w:rFonts w:ascii="Times New Roman" w:hAnsi="Times New Roman" w:cs="Times New Roman"/>
          <w:sz w:val="28"/>
          <w:szCs w:val="28"/>
        </w:rPr>
        <w:t>По первому вопросу решили:</w:t>
      </w:r>
      <w:r w:rsidRPr="00D208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0817" w:rsidRPr="00D20817" w:rsidRDefault="00D20817" w:rsidP="00D2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17">
        <w:rPr>
          <w:rFonts w:ascii="Times New Roman" w:hAnsi="Times New Roman" w:cs="Times New Roman"/>
          <w:sz w:val="28"/>
          <w:szCs w:val="28"/>
        </w:rPr>
        <w:t>Принять к сведению изложенную информацию.</w:t>
      </w:r>
    </w:p>
    <w:p w:rsidR="00D20817" w:rsidRPr="00D20817" w:rsidRDefault="00D20817" w:rsidP="00D2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17">
        <w:rPr>
          <w:rFonts w:ascii="Times New Roman" w:hAnsi="Times New Roman" w:cs="Times New Roman"/>
          <w:sz w:val="28"/>
          <w:szCs w:val="28"/>
        </w:rPr>
        <w:t xml:space="preserve">Рекомендовать министерству агропромышленного комплекса и торговли Архангельской области усилить контроль за расходованием средств финансовой поддержки </w:t>
      </w:r>
      <w:proofErr w:type="spellStart"/>
      <w:r w:rsidRPr="00D20817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D20817">
        <w:rPr>
          <w:rFonts w:ascii="Times New Roman" w:hAnsi="Times New Roman" w:cs="Times New Roman"/>
          <w:sz w:val="28"/>
          <w:szCs w:val="28"/>
        </w:rPr>
        <w:t>, в части проверки достоверности подтверждающих сведений и данных отчетных форм предоставляемых для целей получения субсидий, проверки достижения целевых показателей, установленных соглашениями о предоставлении субсидий,  факта реализации и (или) отгрузки на собственную переработку молока за период, заявленный к субсидированию.</w:t>
      </w:r>
    </w:p>
    <w:p w:rsidR="00D20817" w:rsidRPr="00D20817" w:rsidRDefault="00D20817" w:rsidP="00D208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817">
        <w:rPr>
          <w:rFonts w:ascii="Times New Roman" w:hAnsi="Times New Roman" w:cs="Times New Roman"/>
          <w:sz w:val="28"/>
          <w:szCs w:val="28"/>
        </w:rPr>
        <w:t>По второму вопросу решили:</w:t>
      </w:r>
      <w:r w:rsidRPr="00D208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0817" w:rsidRPr="00D20817" w:rsidRDefault="00D20817" w:rsidP="00D2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17">
        <w:rPr>
          <w:rFonts w:ascii="Times New Roman" w:hAnsi="Times New Roman" w:cs="Times New Roman"/>
          <w:sz w:val="28"/>
          <w:szCs w:val="28"/>
        </w:rPr>
        <w:t>Принять к сведению изложенную информацию.</w:t>
      </w:r>
    </w:p>
    <w:p w:rsidR="008A0C88" w:rsidRPr="008A0C88" w:rsidRDefault="008A0C88" w:rsidP="00D2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E" w:rsidRPr="00D20817" w:rsidRDefault="009724CE" w:rsidP="00D20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24CE" w:rsidRPr="00D2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C2F4B"/>
    <w:multiLevelType w:val="hybridMultilevel"/>
    <w:tmpl w:val="06CE4996"/>
    <w:lvl w:ilvl="0" w:tplc="B0AA11B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6F1443"/>
    <w:multiLevelType w:val="hybridMultilevel"/>
    <w:tmpl w:val="06CE4996"/>
    <w:lvl w:ilvl="0" w:tplc="B0AA11B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88"/>
    <w:rsid w:val="00183F2B"/>
    <w:rsid w:val="002277CE"/>
    <w:rsid w:val="008A0C88"/>
    <w:rsid w:val="008D018C"/>
    <w:rsid w:val="009724CE"/>
    <w:rsid w:val="00BA7044"/>
    <w:rsid w:val="00CC6A9A"/>
    <w:rsid w:val="00CE0296"/>
    <w:rsid w:val="00D20817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C527-8AC0-4237-BFB9-0743C721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A7044"/>
    <w:rPr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7044"/>
    <w:pPr>
      <w:widowControl w:val="0"/>
      <w:shd w:val="clear" w:color="auto" w:fill="FFFFFF"/>
      <w:spacing w:after="0" w:line="420" w:lineRule="exact"/>
    </w:pPr>
    <w:rPr>
      <w:sz w:val="38"/>
      <w:szCs w:val="38"/>
    </w:rPr>
  </w:style>
  <w:style w:type="paragraph" w:styleId="a4">
    <w:name w:val="List Paragraph"/>
    <w:basedOn w:val="a"/>
    <w:uiPriority w:val="34"/>
    <w:qFormat/>
    <w:rsid w:val="00BA70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1</cp:revision>
  <dcterms:created xsi:type="dcterms:W3CDTF">2019-10-01T07:09:00Z</dcterms:created>
  <dcterms:modified xsi:type="dcterms:W3CDTF">2019-10-01T07:14:00Z</dcterms:modified>
</cp:coreProperties>
</file>